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C9FF" w14:textId="267E8CEB" w:rsidR="005D73B5" w:rsidRDefault="00EB2290">
      <w:pPr>
        <w:pStyle w:val="2"/>
      </w:pPr>
      <w:r>
        <w:rPr>
          <w:rFonts w:hint="eastAsia"/>
        </w:rPr>
        <w:t>天津捷强动力装备股份有限公司设备采购公告</w:t>
      </w:r>
      <w:r w:rsidR="004A3BF3" w:rsidRPr="004A3BF3">
        <w:t>21004</w:t>
      </w:r>
    </w:p>
    <w:p w14:paraId="06C92CEF" w14:textId="77777777" w:rsidR="005D73B5" w:rsidRDefault="00EB2290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天津捷强动力装备股份有限公司根据生产需求，编制本采购公告。</w:t>
      </w:r>
    </w:p>
    <w:p w14:paraId="6ECD7283" w14:textId="77777777" w:rsidR="005D73B5" w:rsidRDefault="00EB2290">
      <w:pPr>
        <w:pStyle w:val="1"/>
        <w:numPr>
          <w:ilvl w:val="0"/>
          <w:numId w:val="32"/>
        </w:numPr>
        <w:ind w:left="0" w:firstLine="0"/>
        <w:outlineLvl w:val="0"/>
      </w:pPr>
      <w:r>
        <w:rPr>
          <w:rFonts w:hint="eastAsia"/>
        </w:rPr>
        <w:t>项目名称</w:t>
      </w:r>
    </w:p>
    <w:p w14:paraId="5AAEF370" w14:textId="77777777" w:rsidR="005D73B5" w:rsidRDefault="00EB2290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天津捷强动力装备股份有限公司新厂实验设备采购，见下表：</w:t>
      </w:r>
    </w:p>
    <w:tbl>
      <w:tblPr>
        <w:tblW w:w="82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685"/>
        <w:gridCol w:w="457"/>
        <w:gridCol w:w="819"/>
      </w:tblGrid>
      <w:tr w:rsidR="005D73B5" w14:paraId="746BB2AE" w14:textId="77777777">
        <w:trPr>
          <w:trHeight w:hRule="exact"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069A" w14:textId="77777777" w:rsidR="005D73B5" w:rsidRDefault="00EB2290">
            <w:pPr>
              <w:widowControl/>
              <w:spacing w:before="0" w:after="0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FF8A" w14:textId="77777777" w:rsidR="005D73B5" w:rsidRDefault="00EB2290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设备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1072" w14:textId="77777777" w:rsidR="005D73B5" w:rsidRDefault="00EB2290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型号及说明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D1EA" w14:textId="77777777" w:rsidR="005D73B5" w:rsidRDefault="00EB2290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216" w14:textId="77777777" w:rsidR="005D73B5" w:rsidRDefault="00EB2290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4"/>
              </w:rPr>
              <w:t>单位</w:t>
            </w:r>
          </w:p>
        </w:tc>
      </w:tr>
      <w:tr w:rsidR="005D73B5" w14:paraId="58F93F55" w14:textId="77777777">
        <w:trPr>
          <w:trHeight w:hRule="exact" w:val="10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25B" w14:textId="77777777" w:rsidR="005D73B5" w:rsidRDefault="00EB2290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4B7" w14:textId="77777777" w:rsidR="005D73B5" w:rsidRDefault="00EB2290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坐标测量机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B3C2" w14:textId="77777777" w:rsidR="005D73B5" w:rsidRDefault="00EB2290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见附件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要求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D5F2" w14:textId="77777777" w:rsidR="005D73B5" w:rsidRDefault="00EB2290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6ECC" w14:textId="77777777" w:rsidR="005D73B5" w:rsidRDefault="00EB2290">
            <w:pPr>
              <w:widowControl/>
              <w:spacing w:before="0" w:after="0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台</w:t>
            </w:r>
          </w:p>
        </w:tc>
      </w:tr>
    </w:tbl>
    <w:p w14:paraId="6CFF74B2" w14:textId="77777777" w:rsidR="005D73B5" w:rsidRDefault="00EB2290">
      <w:pPr>
        <w:pStyle w:val="1"/>
        <w:numPr>
          <w:ilvl w:val="0"/>
          <w:numId w:val="32"/>
        </w:numPr>
        <w:ind w:left="0" w:firstLine="0"/>
        <w:outlineLvl w:val="0"/>
      </w:pPr>
      <w:r>
        <w:rPr>
          <w:rFonts w:hint="eastAsia"/>
        </w:rPr>
        <w:t>投标文件接收时间</w:t>
      </w:r>
    </w:p>
    <w:p w14:paraId="1F2CC22F" w14:textId="77777777" w:rsidR="005D73B5" w:rsidRDefault="00EB2290">
      <w:pPr>
        <w:spacing w:line="360" w:lineRule="auto"/>
        <w:ind w:firstLineChars="200" w:firstLine="480"/>
      </w:pPr>
      <w:r>
        <w:rPr>
          <w:rFonts w:hint="eastAsia"/>
        </w:rPr>
        <w:t>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03</w:t>
      </w:r>
      <w:r>
        <w:rPr>
          <w:rFonts w:hint="eastAsia"/>
        </w:rPr>
        <w:t>日</w:t>
      </w:r>
      <w:r>
        <w:t>9</w:t>
      </w:r>
      <w:r>
        <w:rPr>
          <w:rFonts w:hint="eastAsia"/>
        </w:rPr>
        <w:t>:00</w:t>
      </w:r>
      <w:r>
        <w:rPr>
          <w:rFonts w:hint="eastAsia"/>
        </w:rPr>
        <w:t>起至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>
        <w:rPr>
          <w:rFonts w:hint="eastAsia"/>
        </w:rPr>
        <w:t>12:00</w:t>
      </w:r>
      <w:r>
        <w:rPr>
          <w:rFonts w:hint="eastAsia"/>
        </w:rPr>
        <w:t>截止，为投标文件接收时间。</w:t>
      </w:r>
    </w:p>
    <w:p w14:paraId="13223FBF" w14:textId="77777777" w:rsidR="005D73B5" w:rsidRDefault="00EB2290">
      <w:pPr>
        <w:pStyle w:val="1"/>
        <w:numPr>
          <w:ilvl w:val="0"/>
          <w:numId w:val="32"/>
        </w:numPr>
        <w:ind w:left="0" w:firstLine="0"/>
        <w:outlineLvl w:val="0"/>
      </w:pPr>
      <w:r>
        <w:rPr>
          <w:rFonts w:hint="eastAsia"/>
        </w:rPr>
        <w:t>采购方</w:t>
      </w:r>
    </w:p>
    <w:p w14:paraId="23F43E7B" w14:textId="77777777" w:rsidR="005D73B5" w:rsidRDefault="00EB2290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</w:t>
      </w:r>
    </w:p>
    <w:p w14:paraId="6C0DC215" w14:textId="77777777" w:rsidR="005D73B5" w:rsidRDefault="00EB2290">
      <w:pPr>
        <w:pStyle w:val="1"/>
        <w:numPr>
          <w:ilvl w:val="0"/>
          <w:numId w:val="32"/>
        </w:numPr>
        <w:ind w:left="0" w:firstLine="0"/>
        <w:outlineLvl w:val="0"/>
      </w:pPr>
      <w:r>
        <w:rPr>
          <w:rFonts w:hint="eastAsia"/>
        </w:rPr>
        <w:t>供应方</w:t>
      </w:r>
    </w:p>
    <w:p w14:paraId="66DB91D1" w14:textId="77777777" w:rsidR="005D73B5" w:rsidRDefault="00EB2290">
      <w:pPr>
        <w:spacing w:line="360" w:lineRule="auto"/>
        <w:ind w:firstLineChars="200" w:firstLine="480"/>
      </w:pPr>
      <w:r>
        <w:rPr>
          <w:rFonts w:hint="eastAsia"/>
        </w:rPr>
        <w:t>具有投标方案投递资质的坐标测量机生产型企业（仪器代理商、代理公司除外）</w:t>
      </w:r>
    </w:p>
    <w:p w14:paraId="1075F83D" w14:textId="77777777" w:rsidR="005D73B5" w:rsidRDefault="00EB2290">
      <w:pPr>
        <w:pStyle w:val="1"/>
        <w:numPr>
          <w:ilvl w:val="0"/>
          <w:numId w:val="32"/>
        </w:numPr>
        <w:ind w:left="0" w:firstLine="0"/>
        <w:outlineLvl w:val="0"/>
      </w:pPr>
      <w:r>
        <w:rPr>
          <w:rFonts w:hint="eastAsia"/>
        </w:rPr>
        <w:t>供应方资质要求</w:t>
      </w:r>
    </w:p>
    <w:p w14:paraId="18C0F290" w14:textId="77777777" w:rsidR="005D73B5" w:rsidRDefault="00EB2290">
      <w:pPr>
        <w:pStyle w:val="1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须具有独立法人资格。</w:t>
      </w:r>
    </w:p>
    <w:p w14:paraId="3D262CD8" w14:textId="77777777" w:rsidR="005D73B5" w:rsidRDefault="00EB2290">
      <w:pPr>
        <w:pStyle w:val="1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须提供营业执照副本（复印件加盖单位公章）。</w:t>
      </w:r>
    </w:p>
    <w:p w14:paraId="7C932C96" w14:textId="77777777" w:rsidR="005D73B5" w:rsidRDefault="00EB2290">
      <w:pPr>
        <w:pStyle w:val="1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须提供税务登记证等背景资料（复印件加盖单位公章）。</w:t>
      </w:r>
    </w:p>
    <w:p w14:paraId="352279B1" w14:textId="77777777" w:rsidR="005D73B5" w:rsidRDefault="00EB2290">
      <w:pPr>
        <w:pStyle w:val="1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投标方案投递方没有不良信用记录。</w:t>
      </w:r>
    </w:p>
    <w:p w14:paraId="06A3573E" w14:textId="77777777" w:rsidR="005D73B5" w:rsidRDefault="00EB2290">
      <w:pPr>
        <w:pStyle w:val="1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投标方案投递方应是具有承担投标货物设计、制造、安装资质和业绩的制造商（实行生产许可证制度的须持有生产许可证）。</w:t>
      </w:r>
    </w:p>
    <w:p w14:paraId="43569421" w14:textId="77777777" w:rsidR="005D73B5" w:rsidRDefault="00EB2290">
      <w:pPr>
        <w:pStyle w:val="1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无不良运行纪录</w:t>
      </w:r>
      <w:r>
        <w:rPr>
          <w:rFonts w:hint="eastAsia"/>
        </w:rPr>
        <w:t>,</w:t>
      </w:r>
      <w:r>
        <w:rPr>
          <w:rFonts w:hint="eastAsia"/>
        </w:rPr>
        <w:t>应提供相关销售业绩，自</w:t>
      </w:r>
      <w:r>
        <w:rPr>
          <w:rFonts w:hint="eastAsia"/>
        </w:rPr>
        <w:t>2018</w:t>
      </w:r>
      <w:r>
        <w:rPr>
          <w:rFonts w:hint="eastAsia"/>
        </w:rPr>
        <w:t>年及以后至少</w:t>
      </w:r>
      <w:r>
        <w:rPr>
          <w:rFonts w:hint="eastAsia"/>
        </w:rPr>
        <w:t>5</w:t>
      </w:r>
      <w:r>
        <w:rPr>
          <w:rFonts w:hint="eastAsia"/>
        </w:rPr>
        <w:t>份投标设备的合同正本（复印件加盖单位公章）。</w:t>
      </w:r>
    </w:p>
    <w:p w14:paraId="6B7D8F13" w14:textId="77777777" w:rsidR="005D73B5" w:rsidRDefault="00EB2290">
      <w:pPr>
        <w:pStyle w:val="1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不接收以联合体形式进行投递的投标方案。</w:t>
      </w:r>
    </w:p>
    <w:p w14:paraId="4AE6CAFB" w14:textId="77777777" w:rsidR="005D73B5" w:rsidRDefault="00EB2290">
      <w:pPr>
        <w:pStyle w:val="1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投标公司应通过相应的质量管理体系认证。</w:t>
      </w:r>
    </w:p>
    <w:p w14:paraId="1305DB6C" w14:textId="77777777" w:rsidR="005D73B5" w:rsidRDefault="00EB2290">
      <w:pPr>
        <w:pStyle w:val="1"/>
        <w:numPr>
          <w:ilvl w:val="0"/>
          <w:numId w:val="32"/>
        </w:numPr>
        <w:ind w:left="0" w:firstLine="0"/>
        <w:outlineLvl w:val="0"/>
      </w:pPr>
      <w:r>
        <w:rPr>
          <w:rFonts w:hint="eastAsia"/>
        </w:rPr>
        <w:t>工厂条件</w:t>
      </w:r>
    </w:p>
    <w:p w14:paraId="62BF88B6" w14:textId="77777777" w:rsidR="005D73B5" w:rsidRDefault="00EB2290">
      <w:pPr>
        <w:pStyle w:val="1"/>
        <w:numPr>
          <w:ilvl w:val="0"/>
          <w:numId w:val="0"/>
        </w:numPr>
        <w:ind w:left="420"/>
      </w:pPr>
      <w:r>
        <w:rPr>
          <w:rFonts w:hint="eastAsia"/>
        </w:rPr>
        <w:t>供电条件：</w:t>
      </w:r>
      <w:r>
        <w:rPr>
          <w:rFonts w:hint="eastAsia"/>
        </w:rPr>
        <w:t xml:space="preserve"> </w:t>
      </w:r>
      <w:r>
        <w:rPr>
          <w:rFonts w:hint="eastAsia"/>
        </w:rPr>
        <w:t>电压</w:t>
      </w:r>
      <w:r>
        <w:rPr>
          <w:rFonts w:hint="eastAsia"/>
        </w:rPr>
        <w:t xml:space="preserve">AC </w:t>
      </w:r>
      <w:r>
        <w:t>380</w:t>
      </w:r>
      <w:r>
        <w:rPr>
          <w:rFonts w:hint="eastAsia"/>
        </w:rPr>
        <w:t>V</w:t>
      </w:r>
      <w:r>
        <w:rPr>
          <w:rFonts w:hint="eastAsia"/>
        </w:rPr>
        <w:t>，三相±</w:t>
      </w:r>
      <w:r>
        <w:t>10%</w:t>
      </w:r>
      <w:r>
        <w:rPr>
          <w:rFonts w:hint="eastAsia"/>
        </w:rPr>
        <w:t>，频率</w:t>
      </w:r>
      <w:r>
        <w:t>50Hz</w:t>
      </w:r>
      <w:r>
        <w:rPr>
          <w:rFonts w:hint="eastAsia"/>
        </w:rPr>
        <w:t>±</w:t>
      </w:r>
      <w:r>
        <w:t>2%</w:t>
      </w:r>
      <w:r>
        <w:rPr>
          <w:rFonts w:hint="eastAsia"/>
        </w:rPr>
        <w:t>。</w:t>
      </w:r>
    </w:p>
    <w:p w14:paraId="68EC9D15" w14:textId="77777777" w:rsidR="005D73B5" w:rsidRDefault="00EB2290">
      <w:pPr>
        <w:pStyle w:val="1"/>
        <w:numPr>
          <w:ilvl w:val="0"/>
          <w:numId w:val="32"/>
        </w:numPr>
        <w:ind w:left="0" w:firstLine="0"/>
        <w:outlineLvl w:val="0"/>
      </w:pPr>
      <w:r>
        <w:rPr>
          <w:rFonts w:hint="eastAsia"/>
        </w:rPr>
        <w:t>投标文件要求</w:t>
      </w:r>
    </w:p>
    <w:p w14:paraId="58532F34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投标文件须有目录页。</w:t>
      </w:r>
    </w:p>
    <w:p w14:paraId="0A46D268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供货方完整资质证明文件，包括第五项要求中的所有证明文件，法定代表人授权书（须有法人代表签字或盖章）。</w:t>
      </w:r>
    </w:p>
    <w:p w14:paraId="5A02A490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投标文件须包含完整的产品性能介绍、工作环境要求和存储环境要求、详细配置信息、工作寿命、维修服务、备件和易损件清单。</w:t>
      </w:r>
    </w:p>
    <w:p w14:paraId="32701EC6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价格信息中须对主机、测头系统、计算机系统、夹具系统、</w:t>
      </w:r>
      <w:r>
        <w:rPr>
          <w:rFonts w:hint="eastAsia"/>
        </w:rPr>
        <w:t>PUP</w:t>
      </w:r>
      <w:r>
        <w:rPr>
          <w:rFonts w:hint="eastAsia"/>
        </w:rPr>
        <w:t>系统、软件系统、常用备附件等分别进行报价，方便价格对比和配置选择。</w:t>
      </w:r>
    </w:p>
    <w:p w14:paraId="12597271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投标文件中须明确付款方式、交货周期、运输方式、质量保证等内容。</w:t>
      </w:r>
    </w:p>
    <w:p w14:paraId="0C880ABB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设备须有详细的技术方案。</w:t>
      </w:r>
      <w:r>
        <w:t xml:space="preserve"> </w:t>
      </w:r>
    </w:p>
    <w:p w14:paraId="5A106BD1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投标文件中须明确设备对地面、基础、电力（电压、功率等）、电缆规格、水、压缩空气【明确压力值、流量值、纯净度（几级过滤）、干燥度（是否配冷干机）】等的要求，对场地和环境有特殊要求的</w:t>
      </w:r>
      <w:r>
        <w:rPr>
          <w:rFonts w:hint="eastAsia"/>
        </w:rPr>
        <w:t>，需明确要求及实施方案。</w:t>
      </w:r>
    </w:p>
    <w:p w14:paraId="4305207F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投标文件中须提供准确的设备外形尺寸、图纸，并明确占地面积多少平方米（含辅助面积）。</w:t>
      </w:r>
    </w:p>
    <w:p w14:paraId="36BC6D5F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投标文件中须明确能提供的培训服务项目和时间。</w:t>
      </w:r>
    </w:p>
    <w:p w14:paraId="75BCA90E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投标文件须包含对应设备的合同。</w:t>
      </w:r>
    </w:p>
    <w:p w14:paraId="61AE6C3B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投标文件正本</w:t>
      </w:r>
      <w:r>
        <w:rPr>
          <w:rFonts w:hint="eastAsia"/>
        </w:rPr>
        <w:t>1</w:t>
      </w:r>
      <w:r>
        <w:rPr>
          <w:rFonts w:hint="eastAsia"/>
        </w:rPr>
        <w:t>份副本</w:t>
      </w:r>
      <w:r>
        <w:rPr>
          <w:rFonts w:hint="eastAsia"/>
        </w:rPr>
        <w:t>3</w:t>
      </w:r>
      <w:r>
        <w:rPr>
          <w:rFonts w:hint="eastAsia"/>
        </w:rPr>
        <w:t>份，以中文书写，还应提交和投标文件内容一致的电子版</w:t>
      </w:r>
      <w:r>
        <w:rPr>
          <w:rFonts w:hint="eastAsia"/>
        </w:rPr>
        <w:t>1</w:t>
      </w:r>
      <w:r>
        <w:rPr>
          <w:rFonts w:hint="eastAsia"/>
        </w:rPr>
        <w:t>份（光盘或</w:t>
      </w:r>
      <w:r>
        <w:rPr>
          <w:rFonts w:hint="eastAsia"/>
        </w:rPr>
        <w:t>U</w:t>
      </w:r>
      <w:r>
        <w:rPr>
          <w:rFonts w:hint="eastAsia"/>
        </w:rPr>
        <w:t>盘）。书面及电子版投标文件均需密封并在密封处加盖公章后邮寄提供，不接受邮件、电话或当面投标。</w:t>
      </w:r>
    </w:p>
    <w:p w14:paraId="7B7AEDDE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须注明供应方的全称、联系人姓名、联系电话。</w:t>
      </w:r>
    </w:p>
    <w:p w14:paraId="36046711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如投标文件不符合要求视为作废。</w:t>
      </w:r>
    </w:p>
    <w:p w14:paraId="61F2D61C" w14:textId="77777777" w:rsidR="005D73B5" w:rsidRDefault="00EB2290">
      <w:pPr>
        <w:pStyle w:val="1"/>
        <w:numPr>
          <w:ilvl w:val="0"/>
          <w:numId w:val="34"/>
        </w:numPr>
        <w:ind w:left="0" w:firstLine="420"/>
      </w:pPr>
      <w:r>
        <w:rPr>
          <w:rFonts w:hint="eastAsia"/>
        </w:rPr>
        <w:t>不接受电子邮件、电话、微信或当面投标。</w:t>
      </w:r>
    </w:p>
    <w:p w14:paraId="3C0CCF55" w14:textId="77777777" w:rsidR="005D73B5" w:rsidRDefault="00EB2290">
      <w:pPr>
        <w:pStyle w:val="1"/>
        <w:numPr>
          <w:ilvl w:val="0"/>
          <w:numId w:val="32"/>
        </w:numPr>
        <w:ind w:left="0" w:firstLine="0"/>
        <w:outlineLvl w:val="0"/>
      </w:pPr>
      <w:r>
        <w:rPr>
          <w:rFonts w:hint="eastAsia"/>
        </w:rPr>
        <w:t>联系方式</w:t>
      </w:r>
    </w:p>
    <w:tbl>
      <w:tblPr>
        <w:tblStyle w:val="af0"/>
        <w:tblW w:w="6810" w:type="dxa"/>
        <w:tblInd w:w="1287" w:type="dxa"/>
        <w:tblLayout w:type="fixed"/>
        <w:tblLook w:val="04A0" w:firstRow="1" w:lastRow="0" w:firstColumn="1" w:lastColumn="0" w:noHBand="0" w:noVBand="1"/>
      </w:tblPr>
      <w:tblGrid>
        <w:gridCol w:w="2649"/>
        <w:gridCol w:w="4161"/>
      </w:tblGrid>
      <w:tr w:rsidR="005D73B5" w14:paraId="2C882B59" w14:textId="77777777">
        <w:trPr>
          <w:trHeight w:val="680"/>
        </w:trPr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14:paraId="527ABD94" w14:textId="77777777" w:rsidR="005D73B5" w:rsidRDefault="00EB2290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实验设备联系人</w:t>
            </w:r>
          </w:p>
        </w:tc>
        <w:tc>
          <w:tcPr>
            <w:tcW w:w="4161" w:type="dxa"/>
            <w:tcBorders>
              <w:right w:val="single" w:sz="4" w:space="0" w:color="auto"/>
            </w:tcBorders>
            <w:vAlign w:val="center"/>
          </w:tcPr>
          <w:p w14:paraId="49C7BE77" w14:textId="77777777" w:rsidR="005D73B5" w:rsidRDefault="00EB2290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李先生</w:t>
            </w:r>
          </w:p>
          <w:p w14:paraId="0EE2C40F" w14:textId="77777777" w:rsidR="005D73B5" w:rsidRDefault="00EB2290">
            <w:pPr>
              <w:widowControl/>
              <w:spacing w:before="0" w:after="0"/>
              <w:jc w:val="left"/>
            </w:pPr>
            <w:r>
              <w:t>13622075671</w:t>
            </w:r>
          </w:p>
        </w:tc>
      </w:tr>
      <w:tr w:rsidR="005D73B5" w14:paraId="565713F5" w14:textId="77777777">
        <w:trPr>
          <w:trHeight w:val="680"/>
        </w:trPr>
        <w:tc>
          <w:tcPr>
            <w:tcW w:w="2649" w:type="dxa"/>
            <w:vAlign w:val="center"/>
          </w:tcPr>
          <w:p w14:paraId="7EF3BC23" w14:textId="77777777" w:rsidR="005D73B5" w:rsidRDefault="00EB2290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资料邮寄地址：</w:t>
            </w:r>
          </w:p>
        </w:tc>
        <w:tc>
          <w:tcPr>
            <w:tcW w:w="4161" w:type="dxa"/>
            <w:vAlign w:val="center"/>
          </w:tcPr>
          <w:p w14:paraId="67857D81" w14:textId="77777777" w:rsidR="005D73B5" w:rsidRDefault="00EB2290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天津捷强动力装备股份有限公司</w:t>
            </w:r>
          </w:p>
          <w:p w14:paraId="072CA232" w14:textId="77777777" w:rsidR="005D73B5" w:rsidRDefault="00EB2290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天津市北辰区滨湖路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  <w:tr w:rsidR="005D73B5" w14:paraId="17A8AE81" w14:textId="77777777">
        <w:trPr>
          <w:trHeight w:val="680"/>
        </w:trPr>
        <w:tc>
          <w:tcPr>
            <w:tcW w:w="6810" w:type="dxa"/>
            <w:gridSpan w:val="2"/>
            <w:vAlign w:val="center"/>
          </w:tcPr>
          <w:p w14:paraId="65A575E5" w14:textId="77777777" w:rsidR="005D73B5" w:rsidRDefault="00EB2290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注：填写邮寄信息时，要求在快递最外层表面注明贵公司名称，以便于登记、编号投标资料。</w:t>
            </w:r>
          </w:p>
        </w:tc>
      </w:tr>
    </w:tbl>
    <w:p w14:paraId="3D3B5C50" w14:textId="77777777" w:rsidR="005D73B5" w:rsidRDefault="00EB2290">
      <w:pPr>
        <w:pStyle w:val="af4"/>
      </w:pPr>
      <w:r>
        <w:br w:type="page"/>
      </w:r>
      <w:r>
        <w:rPr>
          <w:rFonts w:hint="eastAsia"/>
        </w:rPr>
        <w:t>附件</w:t>
      </w:r>
      <w:r>
        <w:rPr>
          <w:rFonts w:hint="eastAsia"/>
        </w:rPr>
        <w:t>1</w:t>
      </w:r>
    </w:p>
    <w:p w14:paraId="29512D8C" w14:textId="77777777" w:rsidR="005D73B5" w:rsidRDefault="00EB22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法定代表人授权书</w:t>
      </w:r>
    </w:p>
    <w:p w14:paraId="2A4D2E73" w14:textId="77777777" w:rsidR="005D73B5" w:rsidRDefault="005D73B5"/>
    <w:p w14:paraId="6DFBBC67" w14:textId="77777777" w:rsidR="005D73B5" w:rsidRDefault="005D73B5"/>
    <w:p w14:paraId="6D77B852" w14:textId="77777777" w:rsidR="005D73B5" w:rsidRDefault="005D73B5"/>
    <w:p w14:paraId="24E71A33" w14:textId="77777777" w:rsidR="005D73B5" w:rsidRDefault="005D73B5">
      <w:pPr>
        <w:ind w:firstLineChars="400" w:firstLine="960"/>
      </w:pPr>
    </w:p>
    <w:p w14:paraId="50E4EC78" w14:textId="77777777" w:rsidR="005D73B5" w:rsidRDefault="005D73B5">
      <w:pPr>
        <w:ind w:firstLineChars="400" w:firstLine="960"/>
      </w:pPr>
    </w:p>
    <w:p w14:paraId="79509E8B" w14:textId="77777777" w:rsidR="005D73B5" w:rsidRDefault="00EB2290">
      <w:pPr>
        <w:ind w:firstLineChars="400" w:firstLine="960"/>
        <w:jc w:val="center"/>
      </w:pPr>
      <w:r>
        <w:rPr>
          <w:rFonts w:hint="eastAsia"/>
        </w:rPr>
        <w:t>身份证复印件</w:t>
      </w:r>
    </w:p>
    <w:p w14:paraId="24DF2A5E" w14:textId="77777777" w:rsidR="005D73B5" w:rsidRDefault="005D73B5"/>
    <w:p w14:paraId="206912F8" w14:textId="77777777" w:rsidR="005D73B5" w:rsidRDefault="005D73B5"/>
    <w:p w14:paraId="7A097E1F" w14:textId="77777777" w:rsidR="005D73B5" w:rsidRDefault="005D73B5"/>
    <w:p w14:paraId="593856C8" w14:textId="77777777" w:rsidR="005D73B5" w:rsidRDefault="005D73B5"/>
    <w:p w14:paraId="616629AB" w14:textId="77777777" w:rsidR="005D73B5" w:rsidRDefault="005D73B5"/>
    <w:p w14:paraId="27597E5B" w14:textId="77777777" w:rsidR="005D73B5" w:rsidRDefault="005D73B5"/>
    <w:p w14:paraId="2F513EDA" w14:textId="77777777" w:rsidR="005D73B5" w:rsidRDefault="005D73B5"/>
    <w:p w14:paraId="5AE50A35" w14:textId="77777777" w:rsidR="005D73B5" w:rsidRDefault="00EB2290">
      <w:pPr>
        <w:jc w:val="right"/>
      </w:pPr>
      <w:r>
        <w:rPr>
          <w:rFonts w:hint="eastAsia"/>
        </w:rPr>
        <w:t>授权委托单位：（加盖公章）</w:t>
      </w:r>
    </w:p>
    <w:p w14:paraId="1FC58B5E" w14:textId="77777777" w:rsidR="005D73B5" w:rsidRDefault="00EB2290">
      <w:pPr>
        <w:jc w:val="right"/>
      </w:pPr>
      <w:r>
        <w:rPr>
          <w:rFonts w:hint="eastAsia"/>
        </w:rPr>
        <w:t>法定代表人：（签名）</w:t>
      </w:r>
    </w:p>
    <w:p w14:paraId="78804F24" w14:textId="77777777" w:rsidR="005D73B5" w:rsidRDefault="00EB2290">
      <w:pPr>
        <w:jc w:val="right"/>
      </w:pPr>
      <w:r>
        <w:rPr>
          <w:rFonts w:hint="eastAsia"/>
        </w:rPr>
        <w:t>委托代理人：（签名）</w:t>
      </w:r>
    </w:p>
    <w:p w14:paraId="6D69088B" w14:textId="77777777" w:rsidR="005D73B5" w:rsidRDefault="00EB2290">
      <w:pPr>
        <w:jc w:val="right"/>
      </w:pPr>
      <w:r>
        <w:rPr>
          <w:rFonts w:hint="eastAsia"/>
        </w:rPr>
        <w:t>本授权书于年月日签字生效</w:t>
      </w:r>
    </w:p>
    <w:p w14:paraId="7179AF0F" w14:textId="77777777" w:rsidR="005D73B5" w:rsidRDefault="005D73B5">
      <w:pPr>
        <w:jc w:val="right"/>
      </w:pPr>
    </w:p>
    <w:p w14:paraId="643DC84F" w14:textId="77777777" w:rsidR="005D73B5" w:rsidRDefault="005D73B5">
      <w:pPr>
        <w:jc w:val="right"/>
      </w:pPr>
    </w:p>
    <w:p w14:paraId="313A7443" w14:textId="77777777" w:rsidR="005D73B5" w:rsidRDefault="00EB2290">
      <w:pPr>
        <w:widowControl/>
        <w:spacing w:before="0" w:after="0"/>
        <w:jc w:val="left"/>
      </w:pPr>
      <w:r>
        <w:br w:type="page"/>
      </w:r>
    </w:p>
    <w:p w14:paraId="2A8B07F5" w14:textId="77777777" w:rsidR="005D73B5" w:rsidRDefault="005D73B5">
      <w:pPr>
        <w:jc w:val="left"/>
        <w:sectPr w:rsidR="005D73B5">
          <w:footerReference w:type="default" r:id="rId8"/>
          <w:pgSz w:w="11906" w:h="16838"/>
          <w:pgMar w:top="1134" w:right="1416" w:bottom="1440" w:left="1276" w:header="851" w:footer="374" w:gutter="0"/>
          <w:cols w:space="425"/>
          <w:docGrid w:type="lines" w:linePitch="312"/>
        </w:sectPr>
      </w:pPr>
    </w:p>
    <w:p w14:paraId="32BCFEC6" w14:textId="77777777" w:rsidR="005D73B5" w:rsidRDefault="00EB2290">
      <w:pPr>
        <w:pStyle w:val="af4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14:paraId="1786B152" w14:textId="77777777" w:rsidR="005D73B5" w:rsidRDefault="00EB22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投标设备明细表（此表加盖公章）</w:t>
      </w:r>
    </w:p>
    <w:tbl>
      <w:tblPr>
        <w:tblStyle w:val="af0"/>
        <w:tblW w:w="14610" w:type="dxa"/>
        <w:tblLayout w:type="fixed"/>
        <w:tblLook w:val="04A0" w:firstRow="1" w:lastRow="0" w:firstColumn="1" w:lastColumn="0" w:noHBand="0" w:noVBand="1"/>
      </w:tblPr>
      <w:tblGrid>
        <w:gridCol w:w="751"/>
        <w:gridCol w:w="775"/>
        <w:gridCol w:w="1324"/>
        <w:gridCol w:w="1365"/>
        <w:gridCol w:w="1890"/>
        <w:gridCol w:w="1350"/>
        <w:gridCol w:w="1155"/>
        <w:gridCol w:w="1230"/>
        <w:gridCol w:w="1290"/>
        <w:gridCol w:w="1170"/>
        <w:gridCol w:w="810"/>
        <w:gridCol w:w="675"/>
        <w:gridCol w:w="825"/>
      </w:tblGrid>
      <w:tr w:rsidR="005D73B5" w14:paraId="75483407" w14:textId="77777777">
        <w:tc>
          <w:tcPr>
            <w:tcW w:w="751" w:type="dxa"/>
          </w:tcPr>
          <w:p w14:paraId="254D63E4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64" w:type="dxa"/>
            <w:gridSpan w:val="3"/>
          </w:tcPr>
          <w:p w14:paraId="24FDF826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90" w:type="dxa"/>
          </w:tcPr>
          <w:p w14:paraId="3E2586DF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主要参数</w:t>
            </w:r>
          </w:p>
        </w:tc>
        <w:tc>
          <w:tcPr>
            <w:tcW w:w="1350" w:type="dxa"/>
          </w:tcPr>
          <w:p w14:paraId="40B3F446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生产厂家</w:t>
            </w:r>
          </w:p>
          <w:p w14:paraId="52AF0469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（品牌）</w:t>
            </w:r>
          </w:p>
        </w:tc>
        <w:tc>
          <w:tcPr>
            <w:tcW w:w="1155" w:type="dxa"/>
          </w:tcPr>
          <w:p w14:paraId="1F4907F6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单价</w:t>
            </w:r>
          </w:p>
          <w:p w14:paraId="4FC33DB6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230" w:type="dxa"/>
          </w:tcPr>
          <w:p w14:paraId="102344B0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数量</w:t>
            </w:r>
          </w:p>
          <w:p w14:paraId="340ED80C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（件）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38832278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合计价格</w:t>
            </w:r>
          </w:p>
          <w:p w14:paraId="19CE34D5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6CD7DB0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供方信息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45B8627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14:paraId="26366F5F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优点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14:paraId="115B43E4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D73B5" w14:paraId="4C74951E" w14:textId="77777777">
        <w:trPr>
          <w:trHeight w:val="438"/>
        </w:trPr>
        <w:tc>
          <w:tcPr>
            <w:tcW w:w="751" w:type="dxa"/>
            <w:vMerge w:val="restart"/>
          </w:tcPr>
          <w:p w14:paraId="6E00E534" w14:textId="77777777" w:rsidR="005D73B5" w:rsidRDefault="00EB22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5" w:type="dxa"/>
            <w:vMerge w:val="restart"/>
            <w:tcBorders>
              <w:right w:val="single" w:sz="4" w:space="0" w:color="auto"/>
            </w:tcBorders>
          </w:tcPr>
          <w:p w14:paraId="3365F50D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坐标测量机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76C29F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主机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14:paraId="0C1531DF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426DEE7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4201D0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394C3D63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3CDBDAFB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596C9BC2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36A053BE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3FB979F0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14:paraId="4987C4D4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14:paraId="7896CE48" w14:textId="77777777" w:rsidR="005D73B5" w:rsidRDefault="005D73B5">
            <w:pPr>
              <w:spacing w:before="0" w:after="0"/>
              <w:jc w:val="center"/>
            </w:pPr>
          </w:p>
        </w:tc>
      </w:tr>
      <w:tr w:rsidR="005D73B5" w14:paraId="495A994B" w14:textId="77777777">
        <w:trPr>
          <w:trHeight w:val="363"/>
        </w:trPr>
        <w:tc>
          <w:tcPr>
            <w:tcW w:w="751" w:type="dxa"/>
            <w:vMerge/>
          </w:tcPr>
          <w:p w14:paraId="2F898E92" w14:textId="77777777" w:rsidR="005D73B5" w:rsidRDefault="005D73B5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4B2F3561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FA8DF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14:paraId="729E5CA8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0559DBB" w14:textId="77777777" w:rsidR="005D73B5" w:rsidRDefault="005D73B5">
            <w:pPr>
              <w:spacing w:before="0" w:after="0" w:line="48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F90DCC9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6372DA4B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482D4FD4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14:paraId="0D5C5707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2A83674F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E1F0B48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58008ADE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14:paraId="27DC4BF4" w14:textId="77777777" w:rsidR="005D73B5" w:rsidRDefault="005D73B5">
            <w:pPr>
              <w:spacing w:before="0" w:after="0"/>
              <w:jc w:val="center"/>
            </w:pPr>
          </w:p>
        </w:tc>
      </w:tr>
      <w:tr w:rsidR="005D73B5" w14:paraId="321EC9C9" w14:textId="77777777">
        <w:trPr>
          <w:trHeight w:val="425"/>
        </w:trPr>
        <w:tc>
          <w:tcPr>
            <w:tcW w:w="751" w:type="dxa"/>
            <w:vMerge/>
          </w:tcPr>
          <w:p w14:paraId="33B7C14A" w14:textId="77777777" w:rsidR="005D73B5" w:rsidRDefault="005D73B5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2B7F1511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57F734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***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14:paraId="5AB37169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112BC16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C663E5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73F3221A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51703E73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5A18971F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7C6A55D4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166B907E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14:paraId="3792E999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14:paraId="1A18526C" w14:textId="77777777" w:rsidR="005D73B5" w:rsidRDefault="005D73B5">
            <w:pPr>
              <w:spacing w:before="0" w:after="0"/>
              <w:jc w:val="center"/>
            </w:pPr>
          </w:p>
        </w:tc>
      </w:tr>
      <w:tr w:rsidR="005D73B5" w14:paraId="240EC44F" w14:textId="77777777">
        <w:trPr>
          <w:trHeight w:val="376"/>
        </w:trPr>
        <w:tc>
          <w:tcPr>
            <w:tcW w:w="751" w:type="dxa"/>
            <w:vMerge/>
          </w:tcPr>
          <w:p w14:paraId="622FE19C" w14:textId="77777777" w:rsidR="005D73B5" w:rsidRDefault="005D73B5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61EF0359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059D4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14:paraId="7062F474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F48E933" w14:textId="77777777" w:rsidR="005D73B5" w:rsidRDefault="005D73B5">
            <w:pPr>
              <w:spacing w:before="0" w:after="0" w:line="48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B270219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3288583E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33AE103A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14:paraId="37B14269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264D789C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518B093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1F3A97D9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14:paraId="25E02C43" w14:textId="77777777" w:rsidR="005D73B5" w:rsidRDefault="005D73B5">
            <w:pPr>
              <w:spacing w:before="0" w:after="0"/>
              <w:jc w:val="center"/>
            </w:pPr>
          </w:p>
        </w:tc>
      </w:tr>
      <w:tr w:rsidR="005D73B5" w14:paraId="6AAD25EE" w14:textId="77777777">
        <w:trPr>
          <w:trHeight w:val="425"/>
        </w:trPr>
        <w:tc>
          <w:tcPr>
            <w:tcW w:w="751" w:type="dxa"/>
            <w:vMerge/>
          </w:tcPr>
          <w:p w14:paraId="658DC67D" w14:textId="77777777" w:rsidR="005D73B5" w:rsidRDefault="005D73B5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0B04A7AB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10112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***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14:paraId="57B2E0FC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46E0E66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2B1348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488F7BC9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438CA490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0591FA4A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4C3B916B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244699FA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14:paraId="438DD912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14:paraId="33CD6BCB" w14:textId="77777777" w:rsidR="005D73B5" w:rsidRDefault="005D73B5">
            <w:pPr>
              <w:spacing w:before="0" w:after="0"/>
              <w:jc w:val="center"/>
            </w:pPr>
          </w:p>
        </w:tc>
      </w:tr>
      <w:tr w:rsidR="005D73B5" w14:paraId="35326C22" w14:textId="77777777">
        <w:trPr>
          <w:trHeight w:val="376"/>
        </w:trPr>
        <w:tc>
          <w:tcPr>
            <w:tcW w:w="751" w:type="dxa"/>
            <w:vMerge/>
          </w:tcPr>
          <w:p w14:paraId="0F951DD7" w14:textId="77777777" w:rsidR="005D73B5" w:rsidRDefault="005D73B5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66A676AD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3C62F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14:paraId="4676ABCD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1A9B030" w14:textId="77777777" w:rsidR="005D73B5" w:rsidRDefault="005D73B5">
            <w:pPr>
              <w:spacing w:before="0" w:after="0" w:line="48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5D8FDAC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2088A054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347B7F46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14:paraId="00CE6239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089AC441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3467B726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09EA015D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14:paraId="714312BA" w14:textId="77777777" w:rsidR="005D73B5" w:rsidRDefault="005D73B5">
            <w:pPr>
              <w:spacing w:before="0" w:after="0"/>
              <w:jc w:val="center"/>
            </w:pPr>
          </w:p>
        </w:tc>
      </w:tr>
      <w:tr w:rsidR="005D73B5" w14:paraId="7AACECE8" w14:textId="77777777">
        <w:trPr>
          <w:trHeight w:val="676"/>
        </w:trPr>
        <w:tc>
          <w:tcPr>
            <w:tcW w:w="751" w:type="dxa"/>
            <w:vMerge/>
          </w:tcPr>
          <w:p w14:paraId="6A6B2EA3" w14:textId="77777777" w:rsidR="005D73B5" w:rsidRDefault="005D73B5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2CE91EB3" w14:textId="77777777" w:rsidR="005D73B5" w:rsidRDefault="005D73B5">
            <w:pPr>
              <w:jc w:val="center"/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4B79B2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***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14:paraId="18884BC7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FCFC7EB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3545CF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13C3DBF6" w14:textId="77777777" w:rsidR="005D73B5" w:rsidRDefault="00EB2290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5BDA23F6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5AA28C07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28E2C575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1EBDD5F9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14:paraId="73C67B55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14:paraId="20766FD4" w14:textId="77777777" w:rsidR="005D73B5" w:rsidRDefault="005D73B5">
            <w:pPr>
              <w:spacing w:before="0" w:after="0"/>
              <w:jc w:val="center"/>
            </w:pPr>
          </w:p>
        </w:tc>
      </w:tr>
      <w:tr w:rsidR="005D73B5" w14:paraId="15D05751" w14:textId="77777777">
        <w:trPr>
          <w:trHeight w:val="451"/>
        </w:trPr>
        <w:tc>
          <w:tcPr>
            <w:tcW w:w="751" w:type="dxa"/>
            <w:vMerge/>
          </w:tcPr>
          <w:p w14:paraId="570978C4" w14:textId="77777777" w:rsidR="005D73B5" w:rsidRDefault="005D73B5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216AD40B" w14:textId="77777777" w:rsidR="005D73B5" w:rsidRDefault="005D73B5">
            <w:pPr>
              <w:jc w:val="center"/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55F7F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14:paraId="583D5923" w14:textId="77777777" w:rsidR="005D73B5" w:rsidRDefault="00EB2290">
            <w:pPr>
              <w:spacing w:before="0" w:after="0" w:line="48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49170ED" w14:textId="77777777" w:rsidR="005D73B5" w:rsidRDefault="005D73B5">
            <w:pPr>
              <w:spacing w:before="0" w:after="0" w:line="48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AA60C71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6F380471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530F687F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14:paraId="1128BD4F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62F34C20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ABC4BF5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14BAB1CD" w14:textId="77777777" w:rsidR="005D73B5" w:rsidRDefault="005D73B5">
            <w:pPr>
              <w:spacing w:before="0" w:after="0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14:paraId="5943B700" w14:textId="77777777" w:rsidR="005D73B5" w:rsidRDefault="005D73B5">
            <w:pPr>
              <w:spacing w:before="0" w:after="0"/>
              <w:jc w:val="center"/>
            </w:pPr>
          </w:p>
        </w:tc>
      </w:tr>
    </w:tbl>
    <w:p w14:paraId="74B26982" w14:textId="77777777" w:rsidR="005D73B5" w:rsidRDefault="005D73B5">
      <w:pPr>
        <w:jc w:val="left"/>
      </w:pPr>
    </w:p>
    <w:p w14:paraId="7B868B12" w14:textId="77777777" w:rsidR="005D73B5" w:rsidRDefault="00EB2290">
      <w:pPr>
        <w:widowControl/>
        <w:spacing w:before="0" w:after="0"/>
        <w:jc w:val="left"/>
        <w:sectPr w:rsidR="005D73B5">
          <w:pgSz w:w="16838" w:h="11906" w:orient="landscape"/>
          <w:pgMar w:top="1276" w:right="1440" w:bottom="1416" w:left="1440" w:header="851" w:footer="260" w:gutter="0"/>
          <w:cols w:space="425"/>
          <w:docGrid w:type="lines" w:linePitch="326"/>
        </w:sectPr>
      </w:pPr>
      <w:r>
        <w:br w:type="page"/>
      </w:r>
    </w:p>
    <w:p w14:paraId="739232A3" w14:textId="77777777" w:rsidR="005D73B5" w:rsidRDefault="00EB2290">
      <w:pPr>
        <w:pStyle w:val="af4"/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14:paraId="4AAD9638" w14:textId="77777777" w:rsidR="005D73B5" w:rsidRDefault="00EB22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公告条款及技术指标偏离表（此表加盖公章）</w:t>
      </w:r>
    </w:p>
    <w:tbl>
      <w:tblPr>
        <w:tblStyle w:val="af0"/>
        <w:tblW w:w="9430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209"/>
        <w:gridCol w:w="2209"/>
        <w:gridCol w:w="2210"/>
      </w:tblGrid>
      <w:tr w:rsidR="005D73B5" w14:paraId="3C4E6D23" w14:textId="77777777">
        <w:tc>
          <w:tcPr>
            <w:tcW w:w="959" w:type="dxa"/>
          </w:tcPr>
          <w:p w14:paraId="0068B7B1" w14:textId="77777777" w:rsidR="005D73B5" w:rsidRDefault="00EB229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</w:tcPr>
          <w:p w14:paraId="4C5BB081" w14:textId="77777777" w:rsidR="005D73B5" w:rsidRDefault="00EB2290">
            <w:pPr>
              <w:jc w:val="center"/>
            </w:pP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设备名称</w:t>
            </w:r>
          </w:p>
        </w:tc>
        <w:tc>
          <w:tcPr>
            <w:tcW w:w="2209" w:type="dxa"/>
          </w:tcPr>
          <w:p w14:paraId="748F2F56" w14:textId="77777777" w:rsidR="005D73B5" w:rsidRDefault="00EB2290">
            <w:pPr>
              <w:jc w:val="center"/>
            </w:pPr>
            <w:r>
              <w:rPr>
                <w:rFonts w:hint="eastAsia"/>
              </w:rPr>
              <w:t>偏离前内容</w:t>
            </w:r>
          </w:p>
        </w:tc>
        <w:tc>
          <w:tcPr>
            <w:tcW w:w="2209" w:type="dxa"/>
          </w:tcPr>
          <w:p w14:paraId="3417E2BD" w14:textId="77777777" w:rsidR="005D73B5" w:rsidRDefault="00EB2290">
            <w:pPr>
              <w:jc w:val="center"/>
            </w:pPr>
            <w:r>
              <w:rPr>
                <w:rFonts w:hint="eastAsia"/>
              </w:rPr>
              <w:t>偏离后内容</w:t>
            </w:r>
          </w:p>
        </w:tc>
        <w:tc>
          <w:tcPr>
            <w:tcW w:w="2210" w:type="dxa"/>
          </w:tcPr>
          <w:p w14:paraId="1362471A" w14:textId="77777777" w:rsidR="005D73B5" w:rsidRDefault="00EB2290">
            <w:pPr>
              <w:jc w:val="center"/>
            </w:pPr>
            <w:r>
              <w:rPr>
                <w:rFonts w:hint="eastAsia"/>
              </w:rPr>
              <w:t>偏离原因</w:t>
            </w:r>
          </w:p>
        </w:tc>
      </w:tr>
      <w:tr w:rsidR="005D73B5" w14:paraId="5D3EDD4A" w14:textId="77777777">
        <w:tc>
          <w:tcPr>
            <w:tcW w:w="959" w:type="dxa"/>
          </w:tcPr>
          <w:p w14:paraId="27BDB680" w14:textId="77777777" w:rsidR="005D73B5" w:rsidRDefault="00EB22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340F1DB9" w14:textId="77777777" w:rsidR="005D73B5" w:rsidRDefault="00EB2290">
            <w:pPr>
              <w:jc w:val="center"/>
            </w:pPr>
            <w:r>
              <w:rPr>
                <w:rFonts w:hint="eastAsia"/>
              </w:rPr>
              <w:t>坐标测量机</w:t>
            </w:r>
          </w:p>
        </w:tc>
        <w:tc>
          <w:tcPr>
            <w:tcW w:w="2209" w:type="dxa"/>
          </w:tcPr>
          <w:p w14:paraId="42F41826" w14:textId="77777777" w:rsidR="005D73B5" w:rsidRDefault="00EB2290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09" w:type="dxa"/>
          </w:tcPr>
          <w:p w14:paraId="294F50C2" w14:textId="77777777" w:rsidR="005D73B5" w:rsidRDefault="00EB2290"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2210" w:type="dxa"/>
          </w:tcPr>
          <w:p w14:paraId="62D9EBFB" w14:textId="77777777" w:rsidR="005D73B5" w:rsidRDefault="00EB2290">
            <w:pPr>
              <w:jc w:val="center"/>
            </w:pPr>
            <w:r>
              <w:rPr>
                <w:rFonts w:hint="eastAsia"/>
              </w:rPr>
              <w:t>**</w:t>
            </w:r>
          </w:p>
        </w:tc>
      </w:tr>
      <w:tr w:rsidR="005D73B5" w14:paraId="70D59DD0" w14:textId="77777777">
        <w:tc>
          <w:tcPr>
            <w:tcW w:w="959" w:type="dxa"/>
          </w:tcPr>
          <w:p w14:paraId="4FBC494E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055524FC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2E787D63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5F6F0E63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4287DA7C" w14:textId="77777777" w:rsidR="005D73B5" w:rsidRDefault="005D73B5">
            <w:pPr>
              <w:jc w:val="center"/>
            </w:pPr>
          </w:p>
        </w:tc>
      </w:tr>
      <w:tr w:rsidR="005D73B5" w14:paraId="0DA53F74" w14:textId="77777777">
        <w:tc>
          <w:tcPr>
            <w:tcW w:w="959" w:type="dxa"/>
          </w:tcPr>
          <w:p w14:paraId="4E141B70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746D80A9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27EDBF98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66DBE8C8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1D7E3433" w14:textId="77777777" w:rsidR="005D73B5" w:rsidRDefault="005D73B5">
            <w:pPr>
              <w:jc w:val="center"/>
            </w:pPr>
          </w:p>
        </w:tc>
      </w:tr>
      <w:tr w:rsidR="005D73B5" w14:paraId="57F63B72" w14:textId="77777777">
        <w:tc>
          <w:tcPr>
            <w:tcW w:w="959" w:type="dxa"/>
          </w:tcPr>
          <w:p w14:paraId="177FFE17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24436DA2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49D198F2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08E5657E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637343A0" w14:textId="77777777" w:rsidR="005D73B5" w:rsidRDefault="005D73B5">
            <w:pPr>
              <w:jc w:val="center"/>
            </w:pPr>
          </w:p>
        </w:tc>
      </w:tr>
      <w:tr w:rsidR="005D73B5" w14:paraId="31EE0C59" w14:textId="77777777">
        <w:tc>
          <w:tcPr>
            <w:tcW w:w="959" w:type="dxa"/>
          </w:tcPr>
          <w:p w14:paraId="1C537AF4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49A0A3C1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32B6F709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302FD888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36929F17" w14:textId="77777777" w:rsidR="005D73B5" w:rsidRDefault="005D73B5">
            <w:pPr>
              <w:jc w:val="center"/>
            </w:pPr>
          </w:p>
        </w:tc>
      </w:tr>
      <w:tr w:rsidR="005D73B5" w14:paraId="70509E42" w14:textId="77777777">
        <w:tc>
          <w:tcPr>
            <w:tcW w:w="959" w:type="dxa"/>
          </w:tcPr>
          <w:p w14:paraId="145C87C1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3CD0AD49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2C94AFE0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5F2BDC7F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30B6CFDA" w14:textId="77777777" w:rsidR="005D73B5" w:rsidRDefault="005D73B5">
            <w:pPr>
              <w:jc w:val="center"/>
            </w:pPr>
          </w:p>
        </w:tc>
      </w:tr>
      <w:tr w:rsidR="005D73B5" w14:paraId="2B48CABB" w14:textId="77777777">
        <w:tc>
          <w:tcPr>
            <w:tcW w:w="959" w:type="dxa"/>
          </w:tcPr>
          <w:p w14:paraId="5FD42F6E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6A2C66B3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446CD5C4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1E5199E5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3B89A9ED" w14:textId="77777777" w:rsidR="005D73B5" w:rsidRDefault="005D73B5">
            <w:pPr>
              <w:jc w:val="center"/>
            </w:pPr>
          </w:p>
        </w:tc>
      </w:tr>
      <w:tr w:rsidR="005D73B5" w14:paraId="0B6F21C0" w14:textId="77777777">
        <w:tc>
          <w:tcPr>
            <w:tcW w:w="959" w:type="dxa"/>
          </w:tcPr>
          <w:p w14:paraId="22963569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778BCFF0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49B51F60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44818303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378BDB76" w14:textId="77777777" w:rsidR="005D73B5" w:rsidRDefault="005D73B5">
            <w:pPr>
              <w:jc w:val="center"/>
            </w:pPr>
          </w:p>
        </w:tc>
      </w:tr>
      <w:tr w:rsidR="005D73B5" w14:paraId="06D4FD9F" w14:textId="77777777">
        <w:tc>
          <w:tcPr>
            <w:tcW w:w="959" w:type="dxa"/>
          </w:tcPr>
          <w:p w14:paraId="416E7B19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46753856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19FF154F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69E137E9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002AD90A" w14:textId="77777777" w:rsidR="005D73B5" w:rsidRDefault="005D73B5">
            <w:pPr>
              <w:jc w:val="center"/>
            </w:pPr>
          </w:p>
        </w:tc>
      </w:tr>
      <w:tr w:rsidR="005D73B5" w14:paraId="43C4A841" w14:textId="77777777">
        <w:tc>
          <w:tcPr>
            <w:tcW w:w="959" w:type="dxa"/>
          </w:tcPr>
          <w:p w14:paraId="34127DF4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4476BC8B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1A2BF2F5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231463B1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60414A1A" w14:textId="77777777" w:rsidR="005D73B5" w:rsidRDefault="005D73B5">
            <w:pPr>
              <w:jc w:val="center"/>
            </w:pPr>
          </w:p>
        </w:tc>
      </w:tr>
      <w:tr w:rsidR="005D73B5" w14:paraId="3A88E6BD" w14:textId="77777777">
        <w:tc>
          <w:tcPr>
            <w:tcW w:w="959" w:type="dxa"/>
          </w:tcPr>
          <w:p w14:paraId="6A779329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08558C07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54E98CE2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1ECE979D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769B2FE2" w14:textId="77777777" w:rsidR="005D73B5" w:rsidRDefault="005D73B5">
            <w:pPr>
              <w:jc w:val="center"/>
            </w:pPr>
          </w:p>
        </w:tc>
      </w:tr>
      <w:tr w:rsidR="005D73B5" w14:paraId="7326A8E5" w14:textId="77777777">
        <w:tc>
          <w:tcPr>
            <w:tcW w:w="959" w:type="dxa"/>
          </w:tcPr>
          <w:p w14:paraId="3108C165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37F00646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0E2D8951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03F9B2C2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1D4B7726" w14:textId="77777777" w:rsidR="005D73B5" w:rsidRDefault="005D73B5">
            <w:pPr>
              <w:jc w:val="center"/>
            </w:pPr>
          </w:p>
        </w:tc>
      </w:tr>
      <w:tr w:rsidR="005D73B5" w14:paraId="432E5869" w14:textId="77777777">
        <w:tc>
          <w:tcPr>
            <w:tcW w:w="959" w:type="dxa"/>
          </w:tcPr>
          <w:p w14:paraId="2D2A4CF5" w14:textId="77777777" w:rsidR="005D73B5" w:rsidRDefault="005D73B5">
            <w:pPr>
              <w:jc w:val="center"/>
            </w:pPr>
          </w:p>
        </w:tc>
        <w:tc>
          <w:tcPr>
            <w:tcW w:w="1843" w:type="dxa"/>
          </w:tcPr>
          <w:p w14:paraId="4AD71EE8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39C98432" w14:textId="77777777" w:rsidR="005D73B5" w:rsidRDefault="005D73B5">
            <w:pPr>
              <w:jc w:val="center"/>
            </w:pPr>
          </w:p>
        </w:tc>
        <w:tc>
          <w:tcPr>
            <w:tcW w:w="2209" w:type="dxa"/>
          </w:tcPr>
          <w:p w14:paraId="02E14ACF" w14:textId="77777777" w:rsidR="005D73B5" w:rsidRDefault="005D73B5">
            <w:pPr>
              <w:jc w:val="center"/>
            </w:pPr>
          </w:p>
        </w:tc>
        <w:tc>
          <w:tcPr>
            <w:tcW w:w="2210" w:type="dxa"/>
          </w:tcPr>
          <w:p w14:paraId="17FF961B" w14:textId="77777777" w:rsidR="005D73B5" w:rsidRDefault="005D73B5">
            <w:pPr>
              <w:jc w:val="center"/>
            </w:pPr>
          </w:p>
        </w:tc>
      </w:tr>
    </w:tbl>
    <w:p w14:paraId="64029360" w14:textId="77777777" w:rsidR="005D73B5" w:rsidRDefault="005D73B5">
      <w:pPr>
        <w:jc w:val="left"/>
      </w:pPr>
    </w:p>
    <w:p w14:paraId="51DCC4E8" w14:textId="77777777" w:rsidR="005D73B5" w:rsidRDefault="00EB2290">
      <w:pPr>
        <w:pStyle w:val="af4"/>
      </w:pPr>
      <w:r>
        <w:br w:type="page"/>
      </w:r>
      <w:r>
        <w:rPr>
          <w:rFonts w:hint="eastAsia"/>
        </w:rPr>
        <w:t>附件</w:t>
      </w:r>
      <w:r>
        <w:t>1</w:t>
      </w:r>
    </w:p>
    <w:p w14:paraId="1D7ADBDD" w14:textId="77777777" w:rsidR="005D73B5" w:rsidRDefault="00EB2290">
      <w:pPr>
        <w:jc w:val="center"/>
        <w:rPr>
          <w:b/>
        </w:rPr>
      </w:pPr>
      <w:r>
        <w:rPr>
          <w:rFonts w:hint="eastAsia"/>
          <w:b/>
        </w:rPr>
        <w:t>坐标测量机</w:t>
      </w:r>
      <w:r>
        <w:rPr>
          <w:b/>
        </w:rPr>
        <w:t>基本</w:t>
      </w:r>
      <w:r>
        <w:rPr>
          <w:rFonts w:hint="eastAsia"/>
          <w:b/>
        </w:rPr>
        <w:t>参数</w:t>
      </w:r>
      <w:r>
        <w:rPr>
          <w:b/>
        </w:rPr>
        <w:t>要求</w:t>
      </w:r>
    </w:p>
    <w:p w14:paraId="0D517020" w14:textId="77777777" w:rsidR="005D73B5" w:rsidRDefault="00EB2290">
      <w:pPr>
        <w:pStyle w:val="a0"/>
      </w:pPr>
      <w:r>
        <w:rPr>
          <w:rFonts w:hint="eastAsia"/>
        </w:rPr>
        <w:t>有效测量范围：</w:t>
      </w:r>
      <w:r>
        <w:rPr>
          <w:rFonts w:hint="eastAsia"/>
        </w:rPr>
        <w:t>X</w:t>
      </w:r>
      <w:r>
        <w:rPr>
          <w:rFonts w:hint="eastAsia"/>
        </w:rPr>
        <w:t>轴≥</w:t>
      </w:r>
      <w:r>
        <w:rPr>
          <w:rFonts w:hint="eastAsia"/>
        </w:rPr>
        <w:t>7</w:t>
      </w:r>
      <w:r>
        <w:t>00mm,Y</w:t>
      </w:r>
      <w:r>
        <w:rPr>
          <w:rFonts w:hint="eastAsia"/>
        </w:rPr>
        <w:t>轴≥</w:t>
      </w:r>
      <w:r>
        <w:rPr>
          <w:rFonts w:hint="eastAsia"/>
        </w:rPr>
        <w:t>9</w:t>
      </w:r>
      <w:r>
        <w:t>00mm,Z</w:t>
      </w:r>
      <w:r>
        <w:rPr>
          <w:rFonts w:hint="eastAsia"/>
        </w:rPr>
        <w:t>轴≥</w:t>
      </w:r>
      <w:r>
        <w:rPr>
          <w:rFonts w:hint="eastAsia"/>
        </w:rPr>
        <w:t>5</w:t>
      </w:r>
      <w:r>
        <w:t>00mm</w:t>
      </w:r>
      <w:r>
        <w:rPr>
          <w:rFonts w:hint="eastAsia"/>
        </w:rPr>
        <w:t>；（参考值）</w:t>
      </w:r>
    </w:p>
    <w:p w14:paraId="08473001" w14:textId="77777777" w:rsidR="005D73B5" w:rsidRDefault="00EB2290">
      <w:pPr>
        <w:pStyle w:val="a0"/>
      </w:pPr>
      <w:r>
        <w:rPr>
          <w:rFonts w:hint="eastAsia"/>
        </w:rPr>
        <w:t>坐标测量机结构：高精度计量型固定桥式</w:t>
      </w:r>
    </w:p>
    <w:p w14:paraId="2E094891" w14:textId="77777777" w:rsidR="005D73B5" w:rsidRDefault="00EB2290">
      <w:pPr>
        <w:pStyle w:val="a0"/>
      </w:pPr>
      <w:r>
        <w:rPr>
          <w:rFonts w:hint="eastAsia"/>
        </w:rPr>
        <w:t>减震系统：主动减震；</w:t>
      </w:r>
    </w:p>
    <w:p w14:paraId="3531B0FA" w14:textId="77777777" w:rsidR="005D73B5" w:rsidRDefault="00EB2290">
      <w:pPr>
        <w:pStyle w:val="a0"/>
      </w:pPr>
      <w:r>
        <w:rPr>
          <w:rFonts w:hint="eastAsia"/>
        </w:rPr>
        <w:t>测量技术：主动扫描功能，自定心功能，复杂轮廓和外形扫描</w:t>
      </w:r>
    </w:p>
    <w:p w14:paraId="4E5F398A" w14:textId="77777777" w:rsidR="005D73B5" w:rsidRDefault="00EB2290">
      <w:pPr>
        <w:pStyle w:val="a0"/>
      </w:pPr>
      <w:r>
        <w:rPr>
          <w:rFonts w:hint="eastAsia"/>
        </w:rPr>
        <w:t>温度补偿：自动温度补偿</w:t>
      </w:r>
    </w:p>
    <w:p w14:paraId="362F515A" w14:textId="77777777" w:rsidR="005D73B5" w:rsidRDefault="00EB2290">
      <w:pPr>
        <w:pStyle w:val="a0"/>
      </w:pPr>
      <w:r>
        <w:rPr>
          <w:rFonts w:hint="eastAsia"/>
        </w:rPr>
        <w:t>测头系统：固定式扫描测头</w:t>
      </w:r>
    </w:p>
    <w:p w14:paraId="5050CAF4" w14:textId="77777777" w:rsidR="005D73B5" w:rsidRDefault="00EB2290">
      <w:pPr>
        <w:pStyle w:val="a0"/>
      </w:pPr>
      <w:r>
        <w:rPr>
          <w:rFonts w:hint="eastAsia"/>
        </w:rPr>
        <w:t>吸盘：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个</w:t>
      </w:r>
    </w:p>
    <w:p w14:paraId="4686C3A3" w14:textId="77777777" w:rsidR="005D73B5" w:rsidRDefault="00EB2290">
      <w:pPr>
        <w:pStyle w:val="a0"/>
      </w:pPr>
      <w:r>
        <w:rPr>
          <w:rFonts w:hint="eastAsia"/>
        </w:rPr>
        <w:t>测针自动更换架：具备</w:t>
      </w:r>
    </w:p>
    <w:p w14:paraId="3B0C2B9E" w14:textId="77777777" w:rsidR="005D73B5" w:rsidRDefault="00EB2290">
      <w:pPr>
        <w:pStyle w:val="a0"/>
      </w:pPr>
      <w:r>
        <w:rPr>
          <w:rFonts w:hint="eastAsia"/>
        </w:rPr>
        <w:t>工位托座：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个</w:t>
      </w:r>
    </w:p>
    <w:p w14:paraId="5CF21959" w14:textId="77777777" w:rsidR="005D73B5" w:rsidRDefault="00EB2290">
      <w:pPr>
        <w:pStyle w:val="a0"/>
      </w:pPr>
      <w:r>
        <w:rPr>
          <w:rFonts w:hint="eastAsia"/>
        </w:rPr>
        <w:t>测针组件：</w:t>
      </w:r>
      <w:r>
        <w:rPr>
          <w:rFonts w:asciiTheme="minorEastAsia" w:hAnsiTheme="minorEastAsia" w:hint="eastAsia"/>
        </w:rPr>
        <w:t>Φ</w:t>
      </w:r>
      <w:r>
        <w:rPr>
          <w:rFonts w:hint="eastAsia"/>
        </w:rPr>
        <w:t>1~</w:t>
      </w:r>
      <w:r>
        <w:rPr>
          <w:rFonts w:eastAsia="宋体" w:hAnsi="宋体" w:hint="eastAsia"/>
        </w:rPr>
        <w:t>Φ</w:t>
      </w:r>
      <w:r>
        <w:t>8</w:t>
      </w:r>
      <w:r>
        <w:rPr>
          <w:rFonts w:hint="eastAsia"/>
        </w:rPr>
        <w:t>（毫米）</w:t>
      </w:r>
    </w:p>
    <w:p w14:paraId="4EC35A13" w14:textId="77777777" w:rsidR="005D73B5" w:rsidRDefault="00EB2290">
      <w:pPr>
        <w:pStyle w:val="a0"/>
      </w:pPr>
      <w:r>
        <w:rPr>
          <w:rFonts w:hint="eastAsia"/>
        </w:rPr>
        <w:t>计算机配置：测量机工作站</w:t>
      </w:r>
    </w:p>
    <w:p w14:paraId="37637693" w14:textId="77777777" w:rsidR="005D73B5" w:rsidRDefault="00EB2290">
      <w:pPr>
        <w:pStyle w:val="a0"/>
      </w:pPr>
      <w:r>
        <w:rPr>
          <w:rFonts w:hint="eastAsia"/>
        </w:rPr>
        <w:t>计算机附件：显示器，打印机，键盘，鼠标</w:t>
      </w:r>
    </w:p>
    <w:p w14:paraId="7DC8BFEA" w14:textId="77777777" w:rsidR="005D73B5" w:rsidRDefault="00EB2290">
      <w:pPr>
        <w:pStyle w:val="a0"/>
      </w:pPr>
      <w:r>
        <w:rPr>
          <w:rFonts w:hint="eastAsia"/>
        </w:rPr>
        <w:t>测量软件：可实现点、线、面、球、圆弧、椭圆、尺寸、形状、方向、位置、轮廓、跳动等测量</w:t>
      </w:r>
    </w:p>
    <w:p w14:paraId="19775E09" w14:textId="77777777" w:rsidR="005D73B5" w:rsidRDefault="00EB2290">
      <w:pPr>
        <w:pStyle w:val="a0"/>
      </w:pPr>
      <w:r>
        <w:rPr>
          <w:rFonts w:hint="eastAsia"/>
        </w:rPr>
        <w:t>统计分析功能：具有统计分析软件，可对数据进行统计分析，如控制图、</w:t>
      </w:r>
      <w:r>
        <w:rPr>
          <w:rFonts w:hint="eastAsia"/>
        </w:rPr>
        <w:t>CPK</w:t>
      </w:r>
      <w:r>
        <w:rPr>
          <w:rFonts w:hint="eastAsia"/>
        </w:rPr>
        <w:t>等计算，并可输出和打印数据及图表，检测数据可实现</w:t>
      </w:r>
      <w:r>
        <w:rPr>
          <w:rFonts w:hint="eastAsia"/>
        </w:rPr>
        <w:t>EXCEL</w:t>
      </w:r>
      <w:r>
        <w:rPr>
          <w:rFonts w:hint="eastAsia"/>
        </w:rPr>
        <w:t>、</w:t>
      </w:r>
      <w:r>
        <w:rPr>
          <w:rFonts w:hint="eastAsia"/>
        </w:rPr>
        <w:t>PDF</w:t>
      </w:r>
      <w:r>
        <w:rPr>
          <w:rFonts w:hint="eastAsia"/>
        </w:rPr>
        <w:t>多形式的导出</w:t>
      </w:r>
    </w:p>
    <w:p w14:paraId="135F33A6" w14:textId="77777777" w:rsidR="005D73B5" w:rsidRDefault="00EB2290">
      <w:pPr>
        <w:pStyle w:val="a0"/>
        <w:rPr>
          <w:color w:val="FF0000"/>
        </w:rPr>
      </w:pPr>
      <w:r>
        <w:rPr>
          <w:rFonts w:hint="eastAsia"/>
          <w:color w:val="000000" w:themeColor="text1"/>
        </w:rPr>
        <w:t>测量程序选取功能：应具备从全套程序中抽取部分程序测量的功能。</w:t>
      </w:r>
    </w:p>
    <w:p w14:paraId="464D1982" w14:textId="77777777" w:rsidR="005D73B5" w:rsidRDefault="00EB2290">
      <w:pPr>
        <w:pStyle w:val="a0"/>
      </w:pPr>
      <w:r>
        <w:rPr>
          <w:rFonts w:hint="eastAsia"/>
        </w:rPr>
        <w:t>C</w:t>
      </w:r>
      <w:r>
        <w:t>AD</w:t>
      </w:r>
      <w:r>
        <w:rPr>
          <w:rFonts w:hint="eastAsia"/>
        </w:rPr>
        <w:t>接口：支持多种格式的</w:t>
      </w:r>
      <w:r>
        <w:rPr>
          <w:rFonts w:hint="eastAsia"/>
        </w:rPr>
        <w:t>C</w:t>
      </w:r>
      <w:r>
        <w:t>AD</w:t>
      </w:r>
      <w:r>
        <w:rPr>
          <w:rFonts w:hint="eastAsia"/>
        </w:rPr>
        <w:t>文件，如</w:t>
      </w:r>
      <w:r>
        <w:rPr>
          <w:rFonts w:hint="eastAsia"/>
        </w:rPr>
        <w:t>U</w:t>
      </w:r>
      <w:r>
        <w:t>G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t>AXA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t>AD</w:t>
      </w:r>
      <w:r>
        <w:rPr>
          <w:rFonts w:hint="eastAsia"/>
        </w:rPr>
        <w:t>、</w:t>
      </w:r>
      <w:proofErr w:type="spellStart"/>
      <w:r>
        <w:rPr>
          <w:rFonts w:hint="eastAsia"/>
        </w:rPr>
        <w:t>Pro</w:t>
      </w:r>
      <w:r>
        <w:t>E</w:t>
      </w:r>
      <w:proofErr w:type="spellEnd"/>
      <w:r>
        <w:rPr>
          <w:rFonts w:hint="eastAsia"/>
        </w:rPr>
        <w:t>、</w:t>
      </w:r>
      <w:r>
        <w:rPr>
          <w:rFonts w:hint="eastAsia"/>
        </w:rPr>
        <w:t>Catia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solidworks</w:t>
      </w:r>
      <w:proofErr w:type="spellEnd"/>
      <w:r>
        <w:rPr>
          <w:rFonts w:hint="eastAsia"/>
        </w:rPr>
        <w:t>等</w:t>
      </w:r>
    </w:p>
    <w:p w14:paraId="16D85E88" w14:textId="77777777" w:rsidR="005D73B5" w:rsidRDefault="00EB2290">
      <w:pPr>
        <w:pStyle w:val="a0"/>
      </w:pPr>
      <w:r>
        <w:rPr>
          <w:rFonts w:hint="eastAsia"/>
        </w:rPr>
        <w:t>柔性夹具：具备</w:t>
      </w:r>
    </w:p>
    <w:p w14:paraId="05AF33C5" w14:textId="77777777" w:rsidR="005D73B5" w:rsidRDefault="00EB2290">
      <w:pPr>
        <w:pStyle w:val="a0"/>
      </w:pPr>
      <w:r>
        <w:rPr>
          <w:rFonts w:hint="eastAsia"/>
        </w:rPr>
        <w:t>通用夹具：具备</w:t>
      </w:r>
    </w:p>
    <w:p w14:paraId="2D61AE10" w14:textId="77777777" w:rsidR="005D73B5" w:rsidRDefault="00EB2290">
      <w:pPr>
        <w:pStyle w:val="a0"/>
      </w:pPr>
      <w:r>
        <w:rPr>
          <w:rFonts w:hint="eastAsia"/>
        </w:rPr>
        <w:t>防错（碰撞）：具备</w:t>
      </w:r>
    </w:p>
    <w:p w14:paraId="175F56B5" w14:textId="77777777" w:rsidR="005D73B5" w:rsidRDefault="00EB2290">
      <w:pPr>
        <w:pStyle w:val="a0"/>
      </w:pPr>
      <w:r>
        <w:rPr>
          <w:rFonts w:hint="eastAsia"/>
        </w:rPr>
        <w:t>稳定性：连续运行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小时无故障</w:t>
      </w:r>
    </w:p>
    <w:p w14:paraId="3F8E2EC0" w14:textId="77777777" w:rsidR="005D73B5" w:rsidRDefault="00EB2290">
      <w:pPr>
        <w:pStyle w:val="a0"/>
      </w:pPr>
      <w:r>
        <w:rPr>
          <w:rFonts w:hint="eastAsia"/>
        </w:rPr>
        <w:t>电机：进口私服电机，优选德国制造</w:t>
      </w:r>
    </w:p>
    <w:p w14:paraId="4CA46327" w14:textId="77777777" w:rsidR="005D73B5" w:rsidRDefault="00EB2290">
      <w:pPr>
        <w:pStyle w:val="a0"/>
      </w:pPr>
      <w:r>
        <w:rPr>
          <w:rFonts w:hint="eastAsia"/>
        </w:rPr>
        <w:t>光栅尺：玻璃陶瓷光栅</w:t>
      </w:r>
    </w:p>
    <w:p w14:paraId="597C9C1E" w14:textId="77777777" w:rsidR="005D73B5" w:rsidRDefault="00EB2290">
      <w:pPr>
        <w:pStyle w:val="a0"/>
      </w:pPr>
      <w:r>
        <w:rPr>
          <w:rFonts w:hint="eastAsia"/>
        </w:rPr>
        <w:t>保护措施</w:t>
      </w:r>
      <w:r>
        <w:rPr>
          <w:rFonts w:hint="eastAsia"/>
        </w:rPr>
        <w:t>:</w:t>
      </w:r>
      <w:r>
        <w:rPr>
          <w:rFonts w:hint="eastAsia"/>
        </w:rPr>
        <w:t>具备电源急停、气源压力报警、测量防撞等</w:t>
      </w:r>
    </w:p>
    <w:p w14:paraId="1C7E19A5" w14:textId="77777777" w:rsidR="005D73B5" w:rsidRDefault="00EB2290">
      <w:pPr>
        <w:pStyle w:val="a0"/>
      </w:pPr>
      <w:r>
        <w:rPr>
          <w:rFonts w:hint="eastAsia"/>
        </w:rPr>
        <w:t>冷干机：具备</w:t>
      </w:r>
    </w:p>
    <w:p w14:paraId="2CAA9440" w14:textId="77777777" w:rsidR="005D73B5" w:rsidRDefault="00EB2290">
      <w:pPr>
        <w:pStyle w:val="a0"/>
      </w:pPr>
      <w:r>
        <w:rPr>
          <w:rFonts w:hint="eastAsia"/>
        </w:rPr>
        <w:t>U</w:t>
      </w:r>
      <w:r>
        <w:t>PS:</w:t>
      </w:r>
      <w:r>
        <w:rPr>
          <w:rFonts w:hint="eastAsia"/>
        </w:rPr>
        <w:t>具备</w:t>
      </w:r>
    </w:p>
    <w:p w14:paraId="270635C4" w14:textId="77777777" w:rsidR="005D73B5" w:rsidRDefault="00EB2290">
      <w:pPr>
        <w:pStyle w:val="a0"/>
      </w:pPr>
      <w:r>
        <w:rPr>
          <w:rFonts w:hint="eastAsia"/>
        </w:rPr>
        <w:t>过滤器：具备</w:t>
      </w:r>
    </w:p>
    <w:p w14:paraId="344963DD" w14:textId="77777777" w:rsidR="005D73B5" w:rsidRDefault="00EB2290">
      <w:pPr>
        <w:pStyle w:val="a0"/>
      </w:pPr>
      <w:r>
        <w:rPr>
          <w:rFonts w:hint="eastAsia"/>
        </w:rPr>
        <w:t>增压稳压阀：具备</w:t>
      </w:r>
    </w:p>
    <w:p w14:paraId="7E88EFF2" w14:textId="77777777" w:rsidR="005D73B5" w:rsidRDefault="00EB2290">
      <w:pPr>
        <w:pStyle w:val="a0"/>
      </w:pPr>
      <w:r>
        <w:rPr>
          <w:rFonts w:hint="eastAsia"/>
        </w:rPr>
        <w:t>油气（水）分离系统：具备</w:t>
      </w:r>
    </w:p>
    <w:p w14:paraId="666A0EDF" w14:textId="77777777" w:rsidR="005D73B5" w:rsidRDefault="00EB2290">
      <w:pPr>
        <w:pStyle w:val="a0"/>
      </w:pPr>
      <w:r>
        <w:rPr>
          <w:rFonts w:hint="eastAsia"/>
        </w:rPr>
        <w:t>防护等级：不低于</w:t>
      </w:r>
      <w:r>
        <w:rPr>
          <w:rFonts w:hint="eastAsia"/>
        </w:rPr>
        <w:t>IP54</w:t>
      </w:r>
    </w:p>
    <w:p w14:paraId="0DC979E0" w14:textId="77777777" w:rsidR="005D73B5" w:rsidRDefault="00EB2290">
      <w:pPr>
        <w:pStyle w:val="a0"/>
      </w:pPr>
      <w:r>
        <w:rPr>
          <w:rFonts w:hint="eastAsia"/>
        </w:rPr>
        <w:t>校准球：</w:t>
      </w:r>
      <w:r>
        <w:rPr>
          <w:rFonts w:asciiTheme="minorEastAsia" w:hAnsiTheme="minorEastAsia" w:hint="eastAsia"/>
        </w:rPr>
        <w:t>Φ</w:t>
      </w:r>
      <w:r>
        <w:rPr>
          <w:rFonts w:hint="eastAsia"/>
        </w:rPr>
        <w:t>30mm</w:t>
      </w:r>
      <w:r>
        <w:rPr>
          <w:rFonts w:hint="eastAsia"/>
        </w:rPr>
        <w:t>陶瓷材质</w:t>
      </w:r>
    </w:p>
    <w:p w14:paraId="05553955" w14:textId="77777777" w:rsidR="005D73B5" w:rsidRDefault="00EB2290">
      <w:pPr>
        <w:pStyle w:val="a0"/>
      </w:pPr>
      <w:r>
        <w:rPr>
          <w:rFonts w:hint="eastAsia"/>
        </w:rPr>
        <w:t>控制技术及面板：液晶控制屏、双摇杆</w:t>
      </w:r>
    </w:p>
    <w:p w14:paraId="318512C6" w14:textId="77777777" w:rsidR="005D73B5" w:rsidRDefault="00EB2290">
      <w:pPr>
        <w:pStyle w:val="a0"/>
      </w:pPr>
      <w:r>
        <w:rPr>
          <w:rFonts w:hint="eastAsia"/>
        </w:rPr>
        <w:t>E</w:t>
      </w:r>
      <w:r>
        <w:t>0</w:t>
      </w:r>
      <w:r>
        <w:rPr>
          <w:rFonts w:hint="eastAsia"/>
        </w:rPr>
        <w:t>精度不低于（</w:t>
      </w:r>
      <w:r>
        <w:rPr>
          <w:rFonts w:hint="eastAsia"/>
        </w:rPr>
        <w:t>0</w:t>
      </w:r>
      <w:r>
        <w:t>.7+2.5L/1000</w:t>
      </w:r>
      <w:r>
        <w:rPr>
          <w:rFonts w:hint="eastAsia"/>
        </w:rPr>
        <w:t>）</w:t>
      </w:r>
      <w:r>
        <w:t>(</w:t>
      </w:r>
      <w:r>
        <w:rPr>
          <w:rFonts w:hint="eastAsia"/>
        </w:rPr>
        <w:t>um</w:t>
      </w:r>
      <w:r>
        <w:t>)</w:t>
      </w:r>
    </w:p>
    <w:p w14:paraId="592E05CD" w14:textId="77777777" w:rsidR="005D73B5" w:rsidRDefault="00EB2290">
      <w:pPr>
        <w:pStyle w:val="a0"/>
      </w:pPr>
      <w:r>
        <w:t>E150</w:t>
      </w:r>
      <w:r>
        <w:rPr>
          <w:rFonts w:hint="eastAsia"/>
        </w:rPr>
        <w:t>精度不低于（</w:t>
      </w:r>
      <w:r>
        <w:rPr>
          <w:rFonts w:hint="eastAsia"/>
        </w:rPr>
        <w:t>0</w:t>
      </w:r>
      <w:r>
        <w:t>.8+2.5L/1000</w:t>
      </w:r>
      <w:r>
        <w:rPr>
          <w:rFonts w:hint="eastAsia"/>
        </w:rPr>
        <w:t>）</w:t>
      </w:r>
      <w:r>
        <w:t>(</w:t>
      </w:r>
      <w:r>
        <w:rPr>
          <w:rFonts w:hint="eastAsia"/>
        </w:rPr>
        <w:t>um</w:t>
      </w:r>
      <w:r>
        <w:t>)</w:t>
      </w:r>
    </w:p>
    <w:p w14:paraId="55A17B70" w14:textId="77777777" w:rsidR="005D73B5" w:rsidRDefault="00EB2290">
      <w:pPr>
        <w:pStyle w:val="a0"/>
      </w:pPr>
      <w:r>
        <w:t>R0</w:t>
      </w:r>
      <w:r>
        <w:rPr>
          <w:rFonts w:hint="eastAsia"/>
        </w:rPr>
        <w:t>精度不低于</w:t>
      </w:r>
      <w:r>
        <w:rPr>
          <w:rFonts w:hint="eastAsia"/>
        </w:rPr>
        <w:t>0</w:t>
      </w:r>
      <w:r>
        <w:t>.5</w:t>
      </w:r>
      <w:r>
        <w:rPr>
          <w:rFonts w:hint="eastAsia"/>
        </w:rPr>
        <w:t xml:space="preserve"> um</w:t>
      </w:r>
    </w:p>
    <w:p w14:paraId="2F095C18" w14:textId="77777777" w:rsidR="005D73B5" w:rsidRDefault="00EB2290">
      <w:pPr>
        <w:pStyle w:val="a0"/>
      </w:pPr>
      <w:r>
        <w:rPr>
          <w:rFonts w:hint="eastAsia"/>
        </w:rPr>
        <w:t>P</w:t>
      </w:r>
      <w:r>
        <w:t>FTU</w:t>
      </w:r>
      <w:r>
        <w:rPr>
          <w:rFonts w:hint="eastAsia"/>
        </w:rPr>
        <w:t>（单探针探测误差）精度不低于</w:t>
      </w:r>
      <w:r>
        <w:rPr>
          <w:rFonts w:hint="eastAsia"/>
        </w:rPr>
        <w:t>0</w:t>
      </w:r>
      <w:r>
        <w:t>.7</w:t>
      </w:r>
      <w:r>
        <w:rPr>
          <w:rFonts w:hint="eastAsia"/>
        </w:rPr>
        <w:t xml:space="preserve"> um</w:t>
      </w:r>
    </w:p>
    <w:p w14:paraId="151EC77C" w14:textId="77777777" w:rsidR="005D73B5" w:rsidRDefault="00EB2290">
      <w:pPr>
        <w:pStyle w:val="a0"/>
      </w:pPr>
      <w:r>
        <w:rPr>
          <w:rFonts w:hint="eastAsia"/>
        </w:rPr>
        <w:t>P</w:t>
      </w:r>
      <w:r>
        <w:t>FTM</w:t>
      </w:r>
      <w:r>
        <w:rPr>
          <w:rFonts w:hint="eastAsia"/>
        </w:rPr>
        <w:t>（多探针形状误差）精度不低于</w:t>
      </w:r>
      <w:r>
        <w:t>1.3</w:t>
      </w:r>
      <w:r>
        <w:rPr>
          <w:rFonts w:hint="eastAsia"/>
        </w:rPr>
        <w:t xml:space="preserve"> um</w:t>
      </w:r>
    </w:p>
    <w:p w14:paraId="58D78D74" w14:textId="77777777" w:rsidR="005D73B5" w:rsidRDefault="00EB2290">
      <w:pPr>
        <w:pStyle w:val="a0"/>
      </w:pPr>
      <w:r>
        <w:rPr>
          <w:rFonts w:hint="eastAsia"/>
        </w:rPr>
        <w:t>P</w:t>
      </w:r>
      <w:r>
        <w:t>STM</w:t>
      </w:r>
      <w:r>
        <w:rPr>
          <w:rFonts w:hint="eastAsia"/>
        </w:rPr>
        <w:t>（多探针尺寸误差）精度不低于</w:t>
      </w:r>
      <w:r>
        <w:rPr>
          <w:rFonts w:hint="eastAsia"/>
        </w:rPr>
        <w:t>0</w:t>
      </w:r>
      <w:r>
        <w:t>.6</w:t>
      </w:r>
      <w:r>
        <w:rPr>
          <w:rFonts w:hint="eastAsia"/>
        </w:rPr>
        <w:t xml:space="preserve"> um</w:t>
      </w:r>
    </w:p>
    <w:p w14:paraId="605A77D3" w14:textId="77777777" w:rsidR="005D73B5" w:rsidRDefault="00EB2290">
      <w:pPr>
        <w:pStyle w:val="a0"/>
        <w:ind w:left="1322"/>
      </w:pPr>
      <w:r>
        <w:rPr>
          <w:rFonts w:hint="eastAsia"/>
        </w:rPr>
        <w:t>P</w:t>
      </w:r>
      <w:r>
        <w:t>LTM</w:t>
      </w:r>
      <w:r>
        <w:rPr>
          <w:rFonts w:hint="eastAsia"/>
        </w:rPr>
        <w:t>（多探针位置误差）精度不低于</w:t>
      </w:r>
      <w:r>
        <w:t>1.5</w:t>
      </w:r>
      <w:r>
        <w:rPr>
          <w:rFonts w:hint="eastAsia"/>
        </w:rPr>
        <w:t xml:space="preserve"> um</w:t>
      </w:r>
    </w:p>
    <w:p w14:paraId="09B3CDF2" w14:textId="77777777" w:rsidR="005D73B5" w:rsidRDefault="00EB2290">
      <w:pPr>
        <w:pStyle w:val="a0"/>
      </w:pPr>
      <w:r>
        <w:t>MPE-THP</w:t>
      </w:r>
      <w:r>
        <w:rPr>
          <w:rFonts w:hint="eastAsia"/>
        </w:rPr>
        <w:t>精度不低于</w:t>
      </w:r>
      <w:r>
        <w:rPr>
          <w:rFonts w:hint="eastAsia"/>
        </w:rPr>
        <w:t>0</w:t>
      </w:r>
      <w:r>
        <w:t>.9</w:t>
      </w:r>
      <w:r>
        <w:rPr>
          <w:rFonts w:hint="eastAsia"/>
        </w:rPr>
        <w:t xml:space="preserve"> um</w:t>
      </w:r>
      <w:r>
        <w:t>/40s</w:t>
      </w:r>
    </w:p>
    <w:p w14:paraId="51F06CCB" w14:textId="77777777" w:rsidR="005D73B5" w:rsidRDefault="00EB2290">
      <w:pPr>
        <w:pStyle w:val="a0"/>
      </w:pPr>
      <w:r>
        <w:rPr>
          <w:rFonts w:hint="eastAsia"/>
        </w:rPr>
        <w:t>形状误差精度不低于</w:t>
      </w:r>
      <w:r>
        <w:rPr>
          <w:rFonts w:hint="eastAsia"/>
        </w:rPr>
        <w:t>0</w:t>
      </w:r>
      <w:r>
        <w:t>.7</w:t>
      </w:r>
      <w:r>
        <w:rPr>
          <w:rFonts w:hint="eastAsia"/>
        </w:rPr>
        <w:t xml:space="preserve"> um</w:t>
      </w:r>
    </w:p>
    <w:p w14:paraId="0F8A8436" w14:textId="77777777" w:rsidR="005D73B5" w:rsidRDefault="00EB2290">
      <w:pPr>
        <w:pStyle w:val="a0"/>
      </w:pPr>
      <w:r>
        <w:rPr>
          <w:rFonts w:hint="eastAsia"/>
        </w:rPr>
        <w:t>环规形状扫描误差精度不低于</w:t>
      </w:r>
      <w:r>
        <w:rPr>
          <w:rFonts w:hint="eastAsia"/>
        </w:rPr>
        <w:t>0</w:t>
      </w:r>
      <w:r>
        <w:t>.7um</w:t>
      </w:r>
    </w:p>
    <w:p w14:paraId="4FFEC4A3" w14:textId="77777777" w:rsidR="005D73B5" w:rsidRDefault="00EB2290">
      <w:pPr>
        <w:pStyle w:val="a0"/>
      </w:pPr>
      <w:r>
        <w:rPr>
          <w:rFonts w:hint="eastAsia"/>
        </w:rPr>
        <w:t>光栅尺分辨率：择优</w:t>
      </w:r>
    </w:p>
    <w:p w14:paraId="7BCA83D1" w14:textId="77777777" w:rsidR="005D73B5" w:rsidRDefault="00EB2290">
      <w:pPr>
        <w:pStyle w:val="a0"/>
      </w:pPr>
      <w:r>
        <w:rPr>
          <w:rFonts w:hint="eastAsia"/>
        </w:rPr>
        <w:t>最大扫描速度：择优</w:t>
      </w:r>
    </w:p>
    <w:p w14:paraId="232FEAA1" w14:textId="77777777" w:rsidR="005D73B5" w:rsidRDefault="00EB2290">
      <w:pPr>
        <w:pStyle w:val="a0"/>
      </w:pPr>
      <w:r>
        <w:rPr>
          <w:rFonts w:hint="eastAsia"/>
        </w:rPr>
        <w:t>精度储备率：</w:t>
      </w:r>
      <w:r>
        <w:rPr>
          <w:rFonts w:eastAsia="宋体" w:hAnsi="宋体" w:hint="eastAsia"/>
        </w:rPr>
        <w:t>≥</w:t>
      </w:r>
      <w:r>
        <w:t>10%</w:t>
      </w:r>
    </w:p>
    <w:p w14:paraId="0048E627" w14:textId="77777777" w:rsidR="005D73B5" w:rsidRDefault="00EB2290">
      <w:pPr>
        <w:pStyle w:val="a0"/>
      </w:pPr>
      <w:r>
        <w:rPr>
          <w:rFonts w:hint="eastAsia"/>
        </w:rPr>
        <w:t>培训：卖方负责软件的使用培训，测量程序的编制培训，根据工件模型的编程能力，建议厂家中心培训</w:t>
      </w:r>
      <w:r>
        <w:rPr>
          <w:rFonts w:hint="eastAsia"/>
        </w:rPr>
        <w:t>+</w:t>
      </w:r>
      <w:r>
        <w:rPr>
          <w:rFonts w:hint="eastAsia"/>
        </w:rPr>
        <w:t>我厂现场培训，时期大于</w:t>
      </w:r>
      <w:r>
        <w:rPr>
          <w:rFonts w:hint="eastAsia"/>
        </w:rPr>
        <w:t>7</w:t>
      </w:r>
      <w:r>
        <w:rPr>
          <w:rFonts w:hint="eastAsia"/>
        </w:rPr>
        <w:t>天</w:t>
      </w:r>
    </w:p>
    <w:p w14:paraId="07B21A79" w14:textId="77777777" w:rsidR="005D73B5" w:rsidRDefault="00EB2290">
      <w:pPr>
        <w:pStyle w:val="a0"/>
      </w:pPr>
      <w:r>
        <w:rPr>
          <w:rFonts w:hint="eastAsia"/>
        </w:rPr>
        <w:t>平台：大理石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级，满足计量型三坐标要求</w:t>
      </w:r>
    </w:p>
    <w:p w14:paraId="56AE3F31" w14:textId="77777777" w:rsidR="005D73B5" w:rsidRDefault="00EB2290">
      <w:pPr>
        <w:pStyle w:val="a0"/>
      </w:pPr>
      <w:r>
        <w:rPr>
          <w:rFonts w:hint="eastAsia"/>
        </w:rPr>
        <w:t>精度验收：</w:t>
      </w:r>
      <w:r>
        <w:rPr>
          <w:rFonts w:hint="eastAsia"/>
        </w:rPr>
        <w:t>Gg</w:t>
      </w:r>
      <w:r>
        <w:rPr>
          <w:rFonts w:eastAsia="宋体" w:hAnsi="宋体" w:hint="eastAsia"/>
        </w:rPr>
        <w:t>≥</w:t>
      </w:r>
      <w:r>
        <w:rPr>
          <w:rFonts w:eastAsia="宋体" w:hAnsi="宋体" w:hint="eastAsia"/>
        </w:rPr>
        <w:t>2</w:t>
      </w:r>
      <w:r>
        <w:rPr>
          <w:rFonts w:hint="eastAsia"/>
        </w:rPr>
        <w:t>；</w:t>
      </w:r>
      <w:r>
        <w:rPr>
          <w:rFonts w:hint="eastAsia"/>
        </w:rPr>
        <w:t>E</w:t>
      </w:r>
      <w:r>
        <w:t>V</w:t>
      </w:r>
      <w:r>
        <w:rPr>
          <w:rFonts w:eastAsia="宋体" w:hAnsi="宋体" w:hint="eastAsia"/>
        </w:rPr>
        <w:t>≤</w:t>
      </w:r>
      <w:r>
        <w:rPr>
          <w:rFonts w:hint="eastAsia"/>
        </w:rPr>
        <w:t>1</w:t>
      </w:r>
      <w:r>
        <w:t>0%T;GRR</w:t>
      </w:r>
      <w:r>
        <w:rPr>
          <w:rFonts w:eastAsia="宋体" w:hAnsi="宋体" w:hint="eastAsia"/>
        </w:rPr>
        <w:t>≤</w:t>
      </w:r>
      <w:r>
        <w:t>10%</w:t>
      </w:r>
      <w:r>
        <w:rPr>
          <w:rFonts w:hint="eastAsia"/>
        </w:rPr>
        <w:t>，</w:t>
      </w:r>
      <w:proofErr w:type="spellStart"/>
      <w:r>
        <w:rPr>
          <w:rFonts w:hint="eastAsia"/>
        </w:rPr>
        <w:t>Cgk</w:t>
      </w:r>
      <w:proofErr w:type="spellEnd"/>
      <w:r>
        <w:rPr>
          <w:rFonts w:eastAsia="宋体" w:hAnsi="宋体" w:hint="eastAsia"/>
        </w:rPr>
        <w:t>≥</w:t>
      </w:r>
      <w:r>
        <w:rPr>
          <w:rFonts w:eastAsia="宋体" w:hAnsi="宋体" w:hint="eastAsia"/>
        </w:rPr>
        <w:t>1.67.</w:t>
      </w:r>
    </w:p>
    <w:p w14:paraId="75BB1B99" w14:textId="77777777" w:rsidR="005D73B5" w:rsidRDefault="00EB2290">
      <w:pPr>
        <w:pStyle w:val="a0"/>
      </w:pPr>
      <w:r>
        <w:rPr>
          <w:rFonts w:hint="eastAsia"/>
        </w:rPr>
        <w:t>精度验收所使用标准器及约定真值由供方提供，</w:t>
      </w:r>
    </w:p>
    <w:p w14:paraId="261EA136" w14:textId="77777777" w:rsidR="005D73B5" w:rsidRDefault="00EB2290">
      <w:pPr>
        <w:pStyle w:val="a0"/>
      </w:pPr>
      <w:r>
        <w:rPr>
          <w:rFonts w:hint="eastAsia"/>
        </w:rPr>
        <w:t>校准：在安装调</w:t>
      </w:r>
      <w:r>
        <w:rPr>
          <w:rFonts w:hint="eastAsia"/>
        </w:rPr>
        <w:t>试后，先由卖方进行校准，然后由卖方委托具有</w:t>
      </w:r>
      <w:r>
        <w:rPr>
          <w:rFonts w:hint="eastAsia"/>
        </w:rPr>
        <w:t>C</w:t>
      </w:r>
      <w:r>
        <w:t>NAS</w:t>
      </w:r>
      <w:r>
        <w:rPr>
          <w:rFonts w:hint="eastAsia"/>
        </w:rPr>
        <w:t>资质的检测机构进行第三方校准，费油由卖方承担</w:t>
      </w:r>
      <w:r>
        <w:rPr>
          <w:rFonts w:hint="eastAsia"/>
        </w:rPr>
        <w:t>,</w:t>
      </w:r>
      <w:r>
        <w:rPr>
          <w:rFonts w:hint="eastAsia"/>
        </w:rPr>
        <w:t>最低满足</w:t>
      </w:r>
      <w:r>
        <w:rPr>
          <w:rFonts w:hint="eastAsia"/>
        </w:rPr>
        <w:t>ISO10360-2020</w:t>
      </w:r>
      <w:r>
        <w:rPr>
          <w:rFonts w:hint="eastAsia"/>
        </w:rPr>
        <w:t>内所有计量项目。</w:t>
      </w:r>
    </w:p>
    <w:p w14:paraId="001B6C5D" w14:textId="77777777" w:rsidR="005D73B5" w:rsidRDefault="00EB2290">
      <w:pPr>
        <w:pStyle w:val="a0"/>
      </w:pPr>
      <w:r>
        <w:rPr>
          <w:rFonts w:hint="eastAsia"/>
        </w:rPr>
        <w:t>卖方负责设备的安装、调试以及验收。在安装之前，由卖方对测量机的场</w:t>
      </w:r>
      <w:r>
        <w:t>地</w:t>
      </w:r>
      <w:r>
        <w:rPr>
          <w:rFonts w:hint="eastAsia"/>
        </w:rPr>
        <w:t>环境条件进行检查和确认，由卖方提供测量机的场地环境条件的技术方案。确认达到安装条件要求后，卖方派技术人员到现场开箱、就位和安装调试，</w:t>
      </w:r>
    </w:p>
    <w:p w14:paraId="3718D3CC" w14:textId="77777777" w:rsidR="005D73B5" w:rsidRDefault="00EB2290">
      <w:pPr>
        <w:pStyle w:val="a0"/>
      </w:pPr>
      <w:r>
        <w:rPr>
          <w:rFonts w:hint="eastAsia"/>
        </w:rPr>
        <w:t>货到目的地后，由卖方负责货物就位，由卖方提供货物就位的辅助支持</w:t>
      </w:r>
    </w:p>
    <w:p w14:paraId="4E8212CD" w14:textId="77777777" w:rsidR="005D73B5" w:rsidRDefault="00EB2290">
      <w:pPr>
        <w:pStyle w:val="a0"/>
      </w:pPr>
      <w:r>
        <w:rPr>
          <w:rFonts w:hint="eastAsia"/>
        </w:rPr>
        <w:t>此次招标重点考核产品的技术指标、供货周期、价格、售后服务等要素。</w:t>
      </w:r>
    </w:p>
    <w:p w14:paraId="6F181497" w14:textId="77777777" w:rsidR="005D73B5" w:rsidRDefault="00EB2290">
      <w:pPr>
        <w:pStyle w:val="a0"/>
      </w:pPr>
      <w:r>
        <w:rPr>
          <w:rFonts w:hint="eastAsia"/>
        </w:rPr>
        <w:t>需在天津有固定办事处，一小时内远程</w:t>
      </w:r>
      <w:r>
        <w:rPr>
          <w:rFonts w:hint="eastAsia"/>
        </w:rPr>
        <w:t>服务指导，</w:t>
      </w:r>
      <w:r>
        <w:rPr>
          <w:rFonts w:hint="eastAsia"/>
        </w:rPr>
        <w:t>24</w:t>
      </w:r>
      <w:r>
        <w:rPr>
          <w:rFonts w:hint="eastAsia"/>
        </w:rPr>
        <w:t>小时内到场服务。</w:t>
      </w:r>
    </w:p>
    <w:p w14:paraId="09DAE80F" w14:textId="77777777" w:rsidR="005D73B5" w:rsidRDefault="00EB2290">
      <w:pPr>
        <w:pStyle w:val="a0"/>
      </w:pPr>
      <w:r>
        <w:rPr>
          <w:rFonts w:hint="eastAsia"/>
        </w:rPr>
        <w:t>保修：不低于</w:t>
      </w:r>
      <w:r>
        <w:rPr>
          <w:rFonts w:hint="eastAsia"/>
        </w:rPr>
        <w:t>1</w:t>
      </w:r>
      <w:r>
        <w:rPr>
          <w:rFonts w:hint="eastAsia"/>
        </w:rPr>
        <w:t>年。</w:t>
      </w:r>
    </w:p>
    <w:sectPr w:rsidR="005D73B5">
      <w:pgSz w:w="11906" w:h="16838"/>
      <w:pgMar w:top="1440" w:right="1416" w:bottom="1440" w:left="1276" w:header="851" w:footer="37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71BF" w14:textId="77777777" w:rsidR="00EB2290" w:rsidRDefault="00EB2290">
      <w:pPr>
        <w:spacing w:before="0" w:after="0"/>
      </w:pPr>
      <w:r>
        <w:separator/>
      </w:r>
    </w:p>
  </w:endnote>
  <w:endnote w:type="continuationSeparator" w:id="0">
    <w:p w14:paraId="5D3BEF73" w14:textId="77777777" w:rsidR="00EB2290" w:rsidRDefault="00EB22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0989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229DCDB0" w14:textId="77777777" w:rsidR="005D73B5" w:rsidRDefault="00EB2290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E8999A" w14:textId="77777777" w:rsidR="005D73B5" w:rsidRDefault="005D73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29CC" w14:textId="77777777" w:rsidR="00EB2290" w:rsidRDefault="00EB2290">
      <w:pPr>
        <w:spacing w:before="0" w:after="0"/>
      </w:pPr>
      <w:r>
        <w:separator/>
      </w:r>
    </w:p>
  </w:footnote>
  <w:footnote w:type="continuationSeparator" w:id="0">
    <w:p w14:paraId="5739EE9C" w14:textId="77777777" w:rsidR="00EB2290" w:rsidRDefault="00EB22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DB6"/>
    <w:multiLevelType w:val="multilevel"/>
    <w:tmpl w:val="012A4DB6"/>
    <w:lvl w:ilvl="0">
      <w:start w:val="1"/>
      <w:numFmt w:val="decimal"/>
      <w:pStyle w:val="35"/>
      <w:lvlText w:val="5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" w15:restartNumberingAfterBreak="0">
    <w:nsid w:val="072D74FF"/>
    <w:multiLevelType w:val="multilevel"/>
    <w:tmpl w:val="072D74FF"/>
    <w:lvl w:ilvl="0">
      <w:start w:val="1"/>
      <w:numFmt w:val="lowerLetter"/>
      <w:pStyle w:val="4"/>
      <w:lvlText w:val="%1)"/>
      <w:lvlJc w:val="left"/>
      <w:pPr>
        <w:ind w:left="2308" w:hanging="420"/>
      </w:pPr>
    </w:lvl>
    <w:lvl w:ilvl="1">
      <w:start w:val="1"/>
      <w:numFmt w:val="lowerLetter"/>
      <w:lvlText w:val="%2)"/>
      <w:lvlJc w:val="left"/>
      <w:pPr>
        <w:ind w:left="2728" w:hanging="420"/>
      </w:pPr>
    </w:lvl>
    <w:lvl w:ilvl="2">
      <w:start w:val="1"/>
      <w:numFmt w:val="lowerRoman"/>
      <w:lvlText w:val="%3."/>
      <w:lvlJc w:val="right"/>
      <w:pPr>
        <w:ind w:left="3148" w:hanging="420"/>
      </w:pPr>
    </w:lvl>
    <w:lvl w:ilvl="3">
      <w:start w:val="1"/>
      <w:numFmt w:val="decimal"/>
      <w:lvlText w:val="%4."/>
      <w:lvlJc w:val="left"/>
      <w:pPr>
        <w:ind w:left="3568" w:hanging="420"/>
      </w:pPr>
    </w:lvl>
    <w:lvl w:ilvl="4">
      <w:start w:val="1"/>
      <w:numFmt w:val="lowerLetter"/>
      <w:lvlText w:val="%5)"/>
      <w:lvlJc w:val="left"/>
      <w:pPr>
        <w:ind w:left="3988" w:hanging="420"/>
      </w:pPr>
    </w:lvl>
    <w:lvl w:ilvl="5">
      <w:start w:val="1"/>
      <w:numFmt w:val="lowerRoman"/>
      <w:lvlText w:val="%6."/>
      <w:lvlJc w:val="right"/>
      <w:pPr>
        <w:ind w:left="4408" w:hanging="420"/>
      </w:pPr>
    </w:lvl>
    <w:lvl w:ilvl="6">
      <w:start w:val="1"/>
      <w:numFmt w:val="decimal"/>
      <w:lvlText w:val="%7."/>
      <w:lvlJc w:val="left"/>
      <w:pPr>
        <w:ind w:left="4828" w:hanging="420"/>
      </w:pPr>
    </w:lvl>
    <w:lvl w:ilvl="7">
      <w:start w:val="1"/>
      <w:numFmt w:val="lowerLetter"/>
      <w:lvlText w:val="%8)"/>
      <w:lvlJc w:val="left"/>
      <w:pPr>
        <w:ind w:left="5248" w:hanging="420"/>
      </w:pPr>
    </w:lvl>
    <w:lvl w:ilvl="8">
      <w:start w:val="1"/>
      <w:numFmt w:val="lowerRoman"/>
      <w:lvlText w:val="%9."/>
      <w:lvlJc w:val="right"/>
      <w:pPr>
        <w:ind w:left="5668" w:hanging="420"/>
      </w:pPr>
    </w:lvl>
  </w:abstractNum>
  <w:abstractNum w:abstractNumId="2" w15:restartNumberingAfterBreak="0">
    <w:nsid w:val="072F3F6F"/>
    <w:multiLevelType w:val="multilevel"/>
    <w:tmpl w:val="072F3F6F"/>
    <w:lvl w:ilvl="0">
      <w:start w:val="1"/>
      <w:numFmt w:val="decimal"/>
      <w:pStyle w:val="319"/>
      <w:lvlText w:val="19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" w15:restartNumberingAfterBreak="0">
    <w:nsid w:val="09FE0811"/>
    <w:multiLevelType w:val="multilevel"/>
    <w:tmpl w:val="09FE0811"/>
    <w:lvl w:ilvl="0">
      <w:start w:val="1"/>
      <w:numFmt w:val="decimal"/>
      <w:pStyle w:val="326"/>
      <w:lvlText w:val="26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4" w15:restartNumberingAfterBreak="0">
    <w:nsid w:val="17EA32BC"/>
    <w:multiLevelType w:val="multilevel"/>
    <w:tmpl w:val="17EA32BC"/>
    <w:lvl w:ilvl="0">
      <w:start w:val="1"/>
      <w:numFmt w:val="decimal"/>
      <w:pStyle w:val="34"/>
      <w:lvlText w:val="4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5" w15:restartNumberingAfterBreak="0">
    <w:nsid w:val="1BB369F2"/>
    <w:multiLevelType w:val="multilevel"/>
    <w:tmpl w:val="1BB369F2"/>
    <w:lvl w:ilvl="0">
      <w:start w:val="1"/>
      <w:numFmt w:val="decimal"/>
      <w:pStyle w:val="38"/>
      <w:lvlText w:val="8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6" w15:restartNumberingAfterBreak="0">
    <w:nsid w:val="1CE36D51"/>
    <w:multiLevelType w:val="multilevel"/>
    <w:tmpl w:val="1CE36D51"/>
    <w:lvl w:ilvl="0">
      <w:start w:val="1"/>
      <w:numFmt w:val="decimal"/>
      <w:pStyle w:val="317"/>
      <w:lvlText w:val="17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7" w15:restartNumberingAfterBreak="0">
    <w:nsid w:val="1E7E121B"/>
    <w:multiLevelType w:val="multilevel"/>
    <w:tmpl w:val="1E7E121B"/>
    <w:lvl w:ilvl="0">
      <w:start w:val="1"/>
      <w:numFmt w:val="decimal"/>
      <w:pStyle w:val="310"/>
      <w:lvlText w:val="10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8" w15:restartNumberingAfterBreak="0">
    <w:nsid w:val="239C51DF"/>
    <w:multiLevelType w:val="multilevel"/>
    <w:tmpl w:val="239C51DF"/>
    <w:lvl w:ilvl="0">
      <w:start w:val="1"/>
      <w:numFmt w:val="decimal"/>
      <w:pStyle w:val="322"/>
      <w:lvlText w:val="22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9" w15:restartNumberingAfterBreak="0">
    <w:nsid w:val="275E6852"/>
    <w:multiLevelType w:val="multilevel"/>
    <w:tmpl w:val="275E6852"/>
    <w:lvl w:ilvl="0">
      <w:start w:val="1"/>
      <w:numFmt w:val="decimal"/>
      <w:pStyle w:val="a"/>
      <w:lvlText w:val="图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AF1789"/>
    <w:multiLevelType w:val="multilevel"/>
    <w:tmpl w:val="2BAF1789"/>
    <w:lvl w:ilvl="0">
      <w:start w:val="1"/>
      <w:numFmt w:val="decimal"/>
      <w:pStyle w:val="39"/>
      <w:lvlText w:val="9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1" w15:restartNumberingAfterBreak="0">
    <w:nsid w:val="32424720"/>
    <w:multiLevelType w:val="multilevel"/>
    <w:tmpl w:val="324247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43D01"/>
    <w:multiLevelType w:val="multilevel"/>
    <w:tmpl w:val="35D43D01"/>
    <w:lvl w:ilvl="0">
      <w:start w:val="1"/>
      <w:numFmt w:val="decimal"/>
      <w:pStyle w:val="323"/>
      <w:lvlText w:val="23.%1"/>
      <w:lvlJc w:val="left"/>
      <w:pPr>
        <w:ind w:left="174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3" w15:restartNumberingAfterBreak="0">
    <w:nsid w:val="35FB0C15"/>
    <w:multiLevelType w:val="multilevel"/>
    <w:tmpl w:val="35FB0C15"/>
    <w:lvl w:ilvl="0">
      <w:start w:val="1"/>
      <w:numFmt w:val="decimal"/>
      <w:pStyle w:val="311"/>
      <w:lvlText w:val="11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4" w15:restartNumberingAfterBreak="0">
    <w:nsid w:val="35FC32D1"/>
    <w:multiLevelType w:val="multilevel"/>
    <w:tmpl w:val="35FC32D1"/>
    <w:lvl w:ilvl="0">
      <w:start w:val="1"/>
      <w:numFmt w:val="decimal"/>
      <w:pStyle w:val="313"/>
      <w:lvlText w:val="13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5" w15:restartNumberingAfterBreak="0">
    <w:nsid w:val="3811314C"/>
    <w:multiLevelType w:val="multilevel"/>
    <w:tmpl w:val="3811314C"/>
    <w:lvl w:ilvl="0">
      <w:start w:val="1"/>
      <w:numFmt w:val="decimal"/>
      <w:pStyle w:val="324"/>
      <w:lvlText w:val="24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6" w15:restartNumberingAfterBreak="0">
    <w:nsid w:val="41005C63"/>
    <w:multiLevelType w:val="multilevel"/>
    <w:tmpl w:val="41005C63"/>
    <w:lvl w:ilvl="0">
      <w:start w:val="1"/>
      <w:numFmt w:val="decimal"/>
      <w:pStyle w:val="316"/>
      <w:lvlText w:val="16.%1"/>
      <w:lvlJc w:val="left"/>
      <w:pPr>
        <w:ind w:left="1741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7" w15:restartNumberingAfterBreak="0">
    <w:nsid w:val="48AB148E"/>
    <w:multiLevelType w:val="multilevel"/>
    <w:tmpl w:val="48AB148E"/>
    <w:lvl w:ilvl="0">
      <w:start w:val="1"/>
      <w:numFmt w:val="decimal"/>
      <w:pStyle w:val="321"/>
      <w:lvlText w:val="21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18" w15:restartNumberingAfterBreak="0">
    <w:nsid w:val="4ED17434"/>
    <w:multiLevelType w:val="multilevel"/>
    <w:tmpl w:val="4ED17434"/>
    <w:lvl w:ilvl="0">
      <w:start w:val="1"/>
      <w:numFmt w:val="chineseCountingThousand"/>
      <w:pStyle w:val="1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190388B"/>
    <w:multiLevelType w:val="multilevel"/>
    <w:tmpl w:val="5190388B"/>
    <w:lvl w:ilvl="0">
      <w:start w:val="1"/>
      <w:numFmt w:val="decimal"/>
      <w:pStyle w:val="a0"/>
      <w:lvlText w:val="%1."/>
      <w:lvlJc w:val="left"/>
      <w:pPr>
        <w:ind w:left="127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20" w15:restartNumberingAfterBreak="0">
    <w:nsid w:val="52EF61D1"/>
    <w:multiLevelType w:val="multilevel"/>
    <w:tmpl w:val="52EF61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43841E9"/>
    <w:multiLevelType w:val="multilevel"/>
    <w:tmpl w:val="543841E9"/>
    <w:lvl w:ilvl="0">
      <w:start w:val="1"/>
      <w:numFmt w:val="decimal"/>
      <w:pStyle w:val="318"/>
      <w:lvlText w:val="18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2" w15:restartNumberingAfterBreak="0">
    <w:nsid w:val="580742C9"/>
    <w:multiLevelType w:val="multilevel"/>
    <w:tmpl w:val="580742C9"/>
    <w:lvl w:ilvl="0">
      <w:start w:val="1"/>
      <w:numFmt w:val="decimal"/>
      <w:pStyle w:val="320"/>
      <w:lvlText w:val="20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3" w15:restartNumberingAfterBreak="0">
    <w:nsid w:val="59530C71"/>
    <w:multiLevelType w:val="multilevel"/>
    <w:tmpl w:val="59530C71"/>
    <w:lvl w:ilvl="0">
      <w:start w:val="1"/>
      <w:numFmt w:val="decimal"/>
      <w:pStyle w:val="33"/>
      <w:lvlText w:val="3.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4" w15:restartNumberingAfterBreak="0">
    <w:nsid w:val="5D7473BF"/>
    <w:multiLevelType w:val="multilevel"/>
    <w:tmpl w:val="5D7473BF"/>
    <w:lvl w:ilvl="0">
      <w:start w:val="1"/>
      <w:numFmt w:val="decimal"/>
      <w:pStyle w:val="37"/>
      <w:lvlText w:val="7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5" w15:restartNumberingAfterBreak="0">
    <w:nsid w:val="68E911F6"/>
    <w:multiLevelType w:val="multilevel"/>
    <w:tmpl w:val="68E911F6"/>
    <w:lvl w:ilvl="0">
      <w:start w:val="1"/>
      <w:numFmt w:val="decimal"/>
      <w:pStyle w:val="327"/>
      <w:lvlText w:val="27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6" w15:restartNumberingAfterBreak="0">
    <w:nsid w:val="69BB6BDE"/>
    <w:multiLevelType w:val="multilevel"/>
    <w:tmpl w:val="69BB6BD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6AD824E8"/>
    <w:multiLevelType w:val="multilevel"/>
    <w:tmpl w:val="6AD824E8"/>
    <w:lvl w:ilvl="0">
      <w:start w:val="1"/>
      <w:numFmt w:val="decimal"/>
      <w:pStyle w:val="314"/>
      <w:lvlText w:val="14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8" w15:restartNumberingAfterBreak="0">
    <w:nsid w:val="6B9C139D"/>
    <w:multiLevelType w:val="multilevel"/>
    <w:tmpl w:val="6B9C139D"/>
    <w:lvl w:ilvl="0">
      <w:start w:val="1"/>
      <w:numFmt w:val="decimal"/>
      <w:pStyle w:val="325"/>
      <w:lvlText w:val="25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29" w15:restartNumberingAfterBreak="0">
    <w:nsid w:val="6E4B7A5D"/>
    <w:multiLevelType w:val="multilevel"/>
    <w:tmpl w:val="6E4B7A5D"/>
    <w:lvl w:ilvl="0">
      <w:start w:val="1"/>
      <w:numFmt w:val="decimal"/>
      <w:pStyle w:val="315"/>
      <w:lvlText w:val="15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0" w15:restartNumberingAfterBreak="0">
    <w:nsid w:val="722262FD"/>
    <w:multiLevelType w:val="multilevel"/>
    <w:tmpl w:val="722262FD"/>
    <w:lvl w:ilvl="0">
      <w:start w:val="1"/>
      <w:numFmt w:val="decimal"/>
      <w:pStyle w:val="36"/>
      <w:lvlText w:val="6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1" w15:restartNumberingAfterBreak="0">
    <w:nsid w:val="797E1A6D"/>
    <w:multiLevelType w:val="multilevel"/>
    <w:tmpl w:val="797E1A6D"/>
    <w:lvl w:ilvl="0">
      <w:start w:val="1"/>
      <w:numFmt w:val="chineseCountingThousand"/>
      <w:lvlText w:val="%1、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7D922098"/>
    <w:multiLevelType w:val="multilevel"/>
    <w:tmpl w:val="7D922098"/>
    <w:lvl w:ilvl="0">
      <w:start w:val="1"/>
      <w:numFmt w:val="decimal"/>
      <w:pStyle w:val="312"/>
      <w:lvlText w:val="12.%1"/>
      <w:lvlJc w:val="left"/>
      <w:pPr>
        <w:ind w:left="17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3" w15:restartNumberingAfterBreak="0">
    <w:nsid w:val="7FB34E1E"/>
    <w:multiLevelType w:val="multilevel"/>
    <w:tmpl w:val="7FB34E1E"/>
    <w:lvl w:ilvl="0">
      <w:start w:val="1"/>
      <w:numFmt w:val="decimal"/>
      <w:pStyle w:val="32"/>
      <w:lvlText w:val="2.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num w:numId="1">
    <w:abstractNumId w:val="18"/>
  </w:num>
  <w:num w:numId="2">
    <w:abstractNumId w:val="19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3"/>
  </w:num>
  <w:num w:numId="6">
    <w:abstractNumId w:val="4"/>
  </w:num>
  <w:num w:numId="7">
    <w:abstractNumId w:val="0"/>
  </w:num>
  <w:num w:numId="8">
    <w:abstractNumId w:val="30"/>
  </w:num>
  <w:num w:numId="9">
    <w:abstractNumId w:val="24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32"/>
  </w:num>
  <w:num w:numId="15">
    <w:abstractNumId w:val="14"/>
  </w:num>
  <w:num w:numId="16">
    <w:abstractNumId w:val="27"/>
  </w:num>
  <w:num w:numId="17">
    <w:abstractNumId w:val="29"/>
  </w:num>
  <w:num w:numId="18">
    <w:abstractNumId w:val="16"/>
  </w:num>
  <w:num w:numId="19">
    <w:abstractNumId w:val="6"/>
  </w:num>
  <w:num w:numId="20">
    <w:abstractNumId w:val="21"/>
  </w:num>
  <w:num w:numId="21">
    <w:abstractNumId w:val="2"/>
  </w:num>
  <w:num w:numId="22">
    <w:abstractNumId w:val="22"/>
  </w:num>
  <w:num w:numId="23">
    <w:abstractNumId w:val="17"/>
  </w:num>
  <w:num w:numId="24">
    <w:abstractNumId w:val="8"/>
  </w:num>
  <w:num w:numId="25">
    <w:abstractNumId w:val="12"/>
  </w:num>
  <w:num w:numId="26">
    <w:abstractNumId w:val="15"/>
  </w:num>
  <w:num w:numId="27">
    <w:abstractNumId w:val="28"/>
  </w:num>
  <w:num w:numId="28">
    <w:abstractNumId w:val="3"/>
  </w:num>
  <w:num w:numId="29">
    <w:abstractNumId w:val="25"/>
  </w:num>
  <w:num w:numId="30">
    <w:abstractNumId w:val="9"/>
  </w:num>
  <w:num w:numId="31">
    <w:abstractNumId w:val="1"/>
  </w:num>
  <w:num w:numId="32">
    <w:abstractNumId w:val="31"/>
  </w:num>
  <w:num w:numId="33">
    <w:abstractNumId w:val="2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363"/>
    <w:rsid w:val="E7CC6330"/>
    <w:rsid w:val="FCB61E7E"/>
    <w:rsid w:val="FF376C96"/>
    <w:rsid w:val="0000153F"/>
    <w:rsid w:val="00002E09"/>
    <w:rsid w:val="00003B39"/>
    <w:rsid w:val="000105E8"/>
    <w:rsid w:val="000107D5"/>
    <w:rsid w:val="00015A55"/>
    <w:rsid w:val="0001610A"/>
    <w:rsid w:val="000204F1"/>
    <w:rsid w:val="00022FD4"/>
    <w:rsid w:val="00023A0E"/>
    <w:rsid w:val="0002549E"/>
    <w:rsid w:val="00025536"/>
    <w:rsid w:val="0002630A"/>
    <w:rsid w:val="00026AAE"/>
    <w:rsid w:val="0003159C"/>
    <w:rsid w:val="00032047"/>
    <w:rsid w:val="00033C2F"/>
    <w:rsid w:val="00050C64"/>
    <w:rsid w:val="00050D08"/>
    <w:rsid w:val="000515BD"/>
    <w:rsid w:val="00053C22"/>
    <w:rsid w:val="00055303"/>
    <w:rsid w:val="0006144F"/>
    <w:rsid w:val="00064569"/>
    <w:rsid w:val="00067B69"/>
    <w:rsid w:val="00067DFD"/>
    <w:rsid w:val="00070F7D"/>
    <w:rsid w:val="00073BE9"/>
    <w:rsid w:val="000743E0"/>
    <w:rsid w:val="00074EBF"/>
    <w:rsid w:val="00080BFF"/>
    <w:rsid w:val="000838AB"/>
    <w:rsid w:val="00084B03"/>
    <w:rsid w:val="000878A7"/>
    <w:rsid w:val="000927F3"/>
    <w:rsid w:val="0009501A"/>
    <w:rsid w:val="000A1E15"/>
    <w:rsid w:val="000A2EFC"/>
    <w:rsid w:val="000A32B3"/>
    <w:rsid w:val="000A3DF7"/>
    <w:rsid w:val="000A553A"/>
    <w:rsid w:val="000A5AA8"/>
    <w:rsid w:val="000A6585"/>
    <w:rsid w:val="000B3C1E"/>
    <w:rsid w:val="000B651A"/>
    <w:rsid w:val="000B7B6A"/>
    <w:rsid w:val="000C11D7"/>
    <w:rsid w:val="000C1563"/>
    <w:rsid w:val="000C28A8"/>
    <w:rsid w:val="000C3AE1"/>
    <w:rsid w:val="000C47AA"/>
    <w:rsid w:val="000C557A"/>
    <w:rsid w:val="000D0E9E"/>
    <w:rsid w:val="000D4DFE"/>
    <w:rsid w:val="000D7901"/>
    <w:rsid w:val="000E0798"/>
    <w:rsid w:val="000E0901"/>
    <w:rsid w:val="000E1986"/>
    <w:rsid w:val="000F6C38"/>
    <w:rsid w:val="000F7895"/>
    <w:rsid w:val="0010276E"/>
    <w:rsid w:val="00113694"/>
    <w:rsid w:val="001137FA"/>
    <w:rsid w:val="00116B55"/>
    <w:rsid w:val="001201AD"/>
    <w:rsid w:val="00122891"/>
    <w:rsid w:val="00123F12"/>
    <w:rsid w:val="001258F3"/>
    <w:rsid w:val="001270DD"/>
    <w:rsid w:val="0012723F"/>
    <w:rsid w:val="00137D09"/>
    <w:rsid w:val="0014476E"/>
    <w:rsid w:val="001461BB"/>
    <w:rsid w:val="00153455"/>
    <w:rsid w:val="001554B0"/>
    <w:rsid w:val="001555E8"/>
    <w:rsid w:val="00155D41"/>
    <w:rsid w:val="00166914"/>
    <w:rsid w:val="00172C30"/>
    <w:rsid w:val="00174340"/>
    <w:rsid w:val="00174A4B"/>
    <w:rsid w:val="0017574C"/>
    <w:rsid w:val="00175D24"/>
    <w:rsid w:val="00177D1A"/>
    <w:rsid w:val="00182DBD"/>
    <w:rsid w:val="001831F0"/>
    <w:rsid w:val="0018330E"/>
    <w:rsid w:val="001847A4"/>
    <w:rsid w:val="00190904"/>
    <w:rsid w:val="00190FF7"/>
    <w:rsid w:val="00191721"/>
    <w:rsid w:val="001A2BCA"/>
    <w:rsid w:val="001A31A2"/>
    <w:rsid w:val="001A60D5"/>
    <w:rsid w:val="001B02B7"/>
    <w:rsid w:val="001B1B65"/>
    <w:rsid w:val="001B4D97"/>
    <w:rsid w:val="001B74C6"/>
    <w:rsid w:val="001C0A92"/>
    <w:rsid w:val="001C4CFA"/>
    <w:rsid w:val="001C78C7"/>
    <w:rsid w:val="001D01B9"/>
    <w:rsid w:val="001D09AB"/>
    <w:rsid w:val="001D45B1"/>
    <w:rsid w:val="001D7E2E"/>
    <w:rsid w:val="001E4340"/>
    <w:rsid w:val="001E483B"/>
    <w:rsid w:val="001E5D7F"/>
    <w:rsid w:val="001E7C0D"/>
    <w:rsid w:val="001F4FA9"/>
    <w:rsid w:val="001F5419"/>
    <w:rsid w:val="00200663"/>
    <w:rsid w:val="00200F23"/>
    <w:rsid w:val="0020348A"/>
    <w:rsid w:val="00207164"/>
    <w:rsid w:val="00207AC3"/>
    <w:rsid w:val="002121B9"/>
    <w:rsid w:val="002157E3"/>
    <w:rsid w:val="002162E5"/>
    <w:rsid w:val="00220150"/>
    <w:rsid w:val="00222973"/>
    <w:rsid w:val="00222FD5"/>
    <w:rsid w:val="00223725"/>
    <w:rsid w:val="00223B8F"/>
    <w:rsid w:val="00227DBF"/>
    <w:rsid w:val="00227E36"/>
    <w:rsid w:val="002332ED"/>
    <w:rsid w:val="0023663E"/>
    <w:rsid w:val="00237332"/>
    <w:rsid w:val="002430D1"/>
    <w:rsid w:val="002456F8"/>
    <w:rsid w:val="0024769A"/>
    <w:rsid w:val="00247893"/>
    <w:rsid w:val="00250339"/>
    <w:rsid w:val="002510AC"/>
    <w:rsid w:val="002530B0"/>
    <w:rsid w:val="0025560E"/>
    <w:rsid w:val="00256E48"/>
    <w:rsid w:val="00260495"/>
    <w:rsid w:val="00261AF4"/>
    <w:rsid w:val="00265404"/>
    <w:rsid w:val="00266A00"/>
    <w:rsid w:val="00266CA0"/>
    <w:rsid w:val="0027090C"/>
    <w:rsid w:val="00271CE4"/>
    <w:rsid w:val="00277751"/>
    <w:rsid w:val="002814F7"/>
    <w:rsid w:val="00285CCF"/>
    <w:rsid w:val="00286D4F"/>
    <w:rsid w:val="00286F23"/>
    <w:rsid w:val="00287660"/>
    <w:rsid w:val="002947F5"/>
    <w:rsid w:val="00295C01"/>
    <w:rsid w:val="002A11DF"/>
    <w:rsid w:val="002A2FB8"/>
    <w:rsid w:val="002A5056"/>
    <w:rsid w:val="002B0F4B"/>
    <w:rsid w:val="002B1610"/>
    <w:rsid w:val="002B471A"/>
    <w:rsid w:val="002C0B28"/>
    <w:rsid w:val="002C0EB3"/>
    <w:rsid w:val="002C1AFC"/>
    <w:rsid w:val="002C37AE"/>
    <w:rsid w:val="002C6742"/>
    <w:rsid w:val="002D490B"/>
    <w:rsid w:val="002D60CF"/>
    <w:rsid w:val="002E4147"/>
    <w:rsid w:val="002E624F"/>
    <w:rsid w:val="002F255C"/>
    <w:rsid w:val="002F6EAF"/>
    <w:rsid w:val="00300732"/>
    <w:rsid w:val="00307095"/>
    <w:rsid w:val="003072E1"/>
    <w:rsid w:val="003113EF"/>
    <w:rsid w:val="003114CE"/>
    <w:rsid w:val="00312FC8"/>
    <w:rsid w:val="00313FA3"/>
    <w:rsid w:val="0032251F"/>
    <w:rsid w:val="00323AD5"/>
    <w:rsid w:val="0032542E"/>
    <w:rsid w:val="00325BE5"/>
    <w:rsid w:val="0032740B"/>
    <w:rsid w:val="00327C8B"/>
    <w:rsid w:val="0033032F"/>
    <w:rsid w:val="00330C74"/>
    <w:rsid w:val="003330D2"/>
    <w:rsid w:val="00337CF7"/>
    <w:rsid w:val="00343AE8"/>
    <w:rsid w:val="003502B4"/>
    <w:rsid w:val="003578E6"/>
    <w:rsid w:val="00357A26"/>
    <w:rsid w:val="00360091"/>
    <w:rsid w:val="00360C54"/>
    <w:rsid w:val="00361961"/>
    <w:rsid w:val="00361E42"/>
    <w:rsid w:val="003625A3"/>
    <w:rsid w:val="00363949"/>
    <w:rsid w:val="00364BB0"/>
    <w:rsid w:val="003658F5"/>
    <w:rsid w:val="00366607"/>
    <w:rsid w:val="00367279"/>
    <w:rsid w:val="00367DD4"/>
    <w:rsid w:val="00376086"/>
    <w:rsid w:val="00383224"/>
    <w:rsid w:val="00391881"/>
    <w:rsid w:val="00392ADA"/>
    <w:rsid w:val="00393F75"/>
    <w:rsid w:val="00395A13"/>
    <w:rsid w:val="003971F9"/>
    <w:rsid w:val="003A156D"/>
    <w:rsid w:val="003B0558"/>
    <w:rsid w:val="003B0E92"/>
    <w:rsid w:val="003B67E8"/>
    <w:rsid w:val="003B7C42"/>
    <w:rsid w:val="003C37CB"/>
    <w:rsid w:val="003C38EB"/>
    <w:rsid w:val="003C403C"/>
    <w:rsid w:val="003C44AB"/>
    <w:rsid w:val="003C4BCB"/>
    <w:rsid w:val="003C512C"/>
    <w:rsid w:val="003C677F"/>
    <w:rsid w:val="003C6A92"/>
    <w:rsid w:val="003C7E87"/>
    <w:rsid w:val="003D1155"/>
    <w:rsid w:val="003D1509"/>
    <w:rsid w:val="003D1AED"/>
    <w:rsid w:val="003D4852"/>
    <w:rsid w:val="003D6F92"/>
    <w:rsid w:val="003D76D3"/>
    <w:rsid w:val="003E25EF"/>
    <w:rsid w:val="003E52A8"/>
    <w:rsid w:val="003E565C"/>
    <w:rsid w:val="003E573E"/>
    <w:rsid w:val="003E7E7C"/>
    <w:rsid w:val="003F1799"/>
    <w:rsid w:val="003F3B6B"/>
    <w:rsid w:val="003F5830"/>
    <w:rsid w:val="003F6F0F"/>
    <w:rsid w:val="003F79D3"/>
    <w:rsid w:val="0040433D"/>
    <w:rsid w:val="00405697"/>
    <w:rsid w:val="00407A1E"/>
    <w:rsid w:val="0041074A"/>
    <w:rsid w:val="00410B54"/>
    <w:rsid w:val="00411464"/>
    <w:rsid w:val="004170F1"/>
    <w:rsid w:val="00417C28"/>
    <w:rsid w:val="00421996"/>
    <w:rsid w:val="00422666"/>
    <w:rsid w:val="00425946"/>
    <w:rsid w:val="00425E84"/>
    <w:rsid w:val="00426179"/>
    <w:rsid w:val="004261C2"/>
    <w:rsid w:val="00427515"/>
    <w:rsid w:val="004300CA"/>
    <w:rsid w:val="00435339"/>
    <w:rsid w:val="00440CE1"/>
    <w:rsid w:val="00441B36"/>
    <w:rsid w:val="00441C98"/>
    <w:rsid w:val="004440B4"/>
    <w:rsid w:val="00444866"/>
    <w:rsid w:val="00446F8D"/>
    <w:rsid w:val="004500DF"/>
    <w:rsid w:val="004537D8"/>
    <w:rsid w:val="00456861"/>
    <w:rsid w:val="00457367"/>
    <w:rsid w:val="004620A8"/>
    <w:rsid w:val="004620D3"/>
    <w:rsid w:val="00465B7A"/>
    <w:rsid w:val="00466395"/>
    <w:rsid w:val="00471B64"/>
    <w:rsid w:val="00476B8F"/>
    <w:rsid w:val="00480F2E"/>
    <w:rsid w:val="00494E4C"/>
    <w:rsid w:val="004953CF"/>
    <w:rsid w:val="004A0E93"/>
    <w:rsid w:val="004A1756"/>
    <w:rsid w:val="004A2053"/>
    <w:rsid w:val="004A3BF3"/>
    <w:rsid w:val="004A3CB4"/>
    <w:rsid w:val="004A467B"/>
    <w:rsid w:val="004A5E45"/>
    <w:rsid w:val="004A72BE"/>
    <w:rsid w:val="004B24B4"/>
    <w:rsid w:val="004B412E"/>
    <w:rsid w:val="004B4384"/>
    <w:rsid w:val="004B6DB0"/>
    <w:rsid w:val="004C3A14"/>
    <w:rsid w:val="004C5368"/>
    <w:rsid w:val="004D261B"/>
    <w:rsid w:val="004D665D"/>
    <w:rsid w:val="004E074F"/>
    <w:rsid w:val="004E197B"/>
    <w:rsid w:val="004E341E"/>
    <w:rsid w:val="004E5AE3"/>
    <w:rsid w:val="004E744B"/>
    <w:rsid w:val="004F3CF6"/>
    <w:rsid w:val="004F4B77"/>
    <w:rsid w:val="004F6FE3"/>
    <w:rsid w:val="005032AC"/>
    <w:rsid w:val="00506650"/>
    <w:rsid w:val="005130FF"/>
    <w:rsid w:val="00520833"/>
    <w:rsid w:val="00521B17"/>
    <w:rsid w:val="00523B1D"/>
    <w:rsid w:val="00532A98"/>
    <w:rsid w:val="00533E2C"/>
    <w:rsid w:val="0053518D"/>
    <w:rsid w:val="00536099"/>
    <w:rsid w:val="0053729C"/>
    <w:rsid w:val="005407E7"/>
    <w:rsid w:val="00541460"/>
    <w:rsid w:val="00544312"/>
    <w:rsid w:val="00550306"/>
    <w:rsid w:val="00551F4E"/>
    <w:rsid w:val="005539CA"/>
    <w:rsid w:val="005563D7"/>
    <w:rsid w:val="00564672"/>
    <w:rsid w:val="00564AF6"/>
    <w:rsid w:val="00566677"/>
    <w:rsid w:val="00567D04"/>
    <w:rsid w:val="0057053E"/>
    <w:rsid w:val="00580F9B"/>
    <w:rsid w:val="00584648"/>
    <w:rsid w:val="005876E4"/>
    <w:rsid w:val="0059298C"/>
    <w:rsid w:val="00595BD6"/>
    <w:rsid w:val="005A0444"/>
    <w:rsid w:val="005A2016"/>
    <w:rsid w:val="005A50CB"/>
    <w:rsid w:val="005A5ABB"/>
    <w:rsid w:val="005A6249"/>
    <w:rsid w:val="005A77D9"/>
    <w:rsid w:val="005C345E"/>
    <w:rsid w:val="005C4311"/>
    <w:rsid w:val="005C44C4"/>
    <w:rsid w:val="005C6E3A"/>
    <w:rsid w:val="005C6EB6"/>
    <w:rsid w:val="005C7529"/>
    <w:rsid w:val="005C7DAD"/>
    <w:rsid w:val="005C7F16"/>
    <w:rsid w:val="005D07B6"/>
    <w:rsid w:val="005D24FF"/>
    <w:rsid w:val="005D2A12"/>
    <w:rsid w:val="005D73B5"/>
    <w:rsid w:val="005F0AFA"/>
    <w:rsid w:val="005F1423"/>
    <w:rsid w:val="005F24CC"/>
    <w:rsid w:val="005F2A62"/>
    <w:rsid w:val="005F3D7E"/>
    <w:rsid w:val="005F49A6"/>
    <w:rsid w:val="005F4B11"/>
    <w:rsid w:val="00600923"/>
    <w:rsid w:val="00600F8C"/>
    <w:rsid w:val="00605D9C"/>
    <w:rsid w:val="006127C4"/>
    <w:rsid w:val="00614955"/>
    <w:rsid w:val="006167B2"/>
    <w:rsid w:val="0061711B"/>
    <w:rsid w:val="00617F9D"/>
    <w:rsid w:val="00623AE6"/>
    <w:rsid w:val="00627084"/>
    <w:rsid w:val="0063229A"/>
    <w:rsid w:val="00632F45"/>
    <w:rsid w:val="00635C52"/>
    <w:rsid w:val="00637DFA"/>
    <w:rsid w:val="00641603"/>
    <w:rsid w:val="006426EB"/>
    <w:rsid w:val="00644989"/>
    <w:rsid w:val="006450D5"/>
    <w:rsid w:val="00647362"/>
    <w:rsid w:val="006520C0"/>
    <w:rsid w:val="00653D8B"/>
    <w:rsid w:val="00656694"/>
    <w:rsid w:val="00661119"/>
    <w:rsid w:val="006612F4"/>
    <w:rsid w:val="00666DB9"/>
    <w:rsid w:val="00667943"/>
    <w:rsid w:val="00674DD8"/>
    <w:rsid w:val="006857EB"/>
    <w:rsid w:val="0068738A"/>
    <w:rsid w:val="00694D91"/>
    <w:rsid w:val="00695841"/>
    <w:rsid w:val="006A25E9"/>
    <w:rsid w:val="006A2797"/>
    <w:rsid w:val="006A324E"/>
    <w:rsid w:val="006A3580"/>
    <w:rsid w:val="006A4903"/>
    <w:rsid w:val="006B0B26"/>
    <w:rsid w:val="006B477D"/>
    <w:rsid w:val="006C1811"/>
    <w:rsid w:val="006C4634"/>
    <w:rsid w:val="006C4F14"/>
    <w:rsid w:val="006C6C07"/>
    <w:rsid w:val="006D01E4"/>
    <w:rsid w:val="006D069F"/>
    <w:rsid w:val="006D25B8"/>
    <w:rsid w:val="006D51B7"/>
    <w:rsid w:val="006E1754"/>
    <w:rsid w:val="006E29FE"/>
    <w:rsid w:val="006E2AEF"/>
    <w:rsid w:val="00700BF7"/>
    <w:rsid w:val="00703E9D"/>
    <w:rsid w:val="0070504E"/>
    <w:rsid w:val="00705ED0"/>
    <w:rsid w:val="00710321"/>
    <w:rsid w:val="00710A7F"/>
    <w:rsid w:val="00711788"/>
    <w:rsid w:val="00712B3E"/>
    <w:rsid w:val="00712C1F"/>
    <w:rsid w:val="00712FD9"/>
    <w:rsid w:val="007207D9"/>
    <w:rsid w:val="00720803"/>
    <w:rsid w:val="0072174C"/>
    <w:rsid w:val="007263B1"/>
    <w:rsid w:val="00731B12"/>
    <w:rsid w:val="00735640"/>
    <w:rsid w:val="00736313"/>
    <w:rsid w:val="007365D6"/>
    <w:rsid w:val="007423F6"/>
    <w:rsid w:val="00747B28"/>
    <w:rsid w:val="00747CB1"/>
    <w:rsid w:val="007516F1"/>
    <w:rsid w:val="00757DAF"/>
    <w:rsid w:val="007650BD"/>
    <w:rsid w:val="00772119"/>
    <w:rsid w:val="0077410E"/>
    <w:rsid w:val="00775768"/>
    <w:rsid w:val="0077611E"/>
    <w:rsid w:val="00776C9D"/>
    <w:rsid w:val="007810FA"/>
    <w:rsid w:val="00784909"/>
    <w:rsid w:val="00784994"/>
    <w:rsid w:val="00786991"/>
    <w:rsid w:val="007924F2"/>
    <w:rsid w:val="007A33EB"/>
    <w:rsid w:val="007B1289"/>
    <w:rsid w:val="007B4D0A"/>
    <w:rsid w:val="007B6891"/>
    <w:rsid w:val="007C227C"/>
    <w:rsid w:val="007C5F0D"/>
    <w:rsid w:val="007D2866"/>
    <w:rsid w:val="007D6C3D"/>
    <w:rsid w:val="007D7AF6"/>
    <w:rsid w:val="007D7DD8"/>
    <w:rsid w:val="007E075A"/>
    <w:rsid w:val="007F18FC"/>
    <w:rsid w:val="007F3B84"/>
    <w:rsid w:val="007F5342"/>
    <w:rsid w:val="007F5AAC"/>
    <w:rsid w:val="00807032"/>
    <w:rsid w:val="008104CB"/>
    <w:rsid w:val="008138B3"/>
    <w:rsid w:val="00814768"/>
    <w:rsid w:val="008155ED"/>
    <w:rsid w:val="00820681"/>
    <w:rsid w:val="00821CA2"/>
    <w:rsid w:val="00825480"/>
    <w:rsid w:val="0082708A"/>
    <w:rsid w:val="0084190B"/>
    <w:rsid w:val="008474CA"/>
    <w:rsid w:val="00850197"/>
    <w:rsid w:val="00855139"/>
    <w:rsid w:val="00855172"/>
    <w:rsid w:val="0085652B"/>
    <w:rsid w:val="00861DBC"/>
    <w:rsid w:val="00864EFA"/>
    <w:rsid w:val="00865D5B"/>
    <w:rsid w:val="0086671B"/>
    <w:rsid w:val="0086722B"/>
    <w:rsid w:val="00867D01"/>
    <w:rsid w:val="008719EF"/>
    <w:rsid w:val="00873687"/>
    <w:rsid w:val="00874BCB"/>
    <w:rsid w:val="008806F7"/>
    <w:rsid w:val="00881BAA"/>
    <w:rsid w:val="00886727"/>
    <w:rsid w:val="00890B12"/>
    <w:rsid w:val="00897CB4"/>
    <w:rsid w:val="008A4358"/>
    <w:rsid w:val="008A51E6"/>
    <w:rsid w:val="008A78AA"/>
    <w:rsid w:val="008B284A"/>
    <w:rsid w:val="008B37EF"/>
    <w:rsid w:val="008C2250"/>
    <w:rsid w:val="008D3CDD"/>
    <w:rsid w:val="008D3FCB"/>
    <w:rsid w:val="008D4897"/>
    <w:rsid w:val="008D5214"/>
    <w:rsid w:val="008D5CB8"/>
    <w:rsid w:val="008D6D2C"/>
    <w:rsid w:val="008E117F"/>
    <w:rsid w:val="008E24A8"/>
    <w:rsid w:val="008E28C6"/>
    <w:rsid w:val="008E32D9"/>
    <w:rsid w:val="008E32DC"/>
    <w:rsid w:val="008F0E15"/>
    <w:rsid w:val="008F72B2"/>
    <w:rsid w:val="00905F73"/>
    <w:rsid w:val="009068DD"/>
    <w:rsid w:val="009107C6"/>
    <w:rsid w:val="00913484"/>
    <w:rsid w:val="00915858"/>
    <w:rsid w:val="009166F8"/>
    <w:rsid w:val="00916D20"/>
    <w:rsid w:val="00922CE8"/>
    <w:rsid w:val="00922D88"/>
    <w:rsid w:val="00924C22"/>
    <w:rsid w:val="00927E70"/>
    <w:rsid w:val="00932BE1"/>
    <w:rsid w:val="00935526"/>
    <w:rsid w:val="00936227"/>
    <w:rsid w:val="00936C03"/>
    <w:rsid w:val="009401A7"/>
    <w:rsid w:val="00946110"/>
    <w:rsid w:val="00947858"/>
    <w:rsid w:val="00947C0B"/>
    <w:rsid w:val="009567D3"/>
    <w:rsid w:val="00963A42"/>
    <w:rsid w:val="0096541C"/>
    <w:rsid w:val="00966EDC"/>
    <w:rsid w:val="00970AD6"/>
    <w:rsid w:val="0097156B"/>
    <w:rsid w:val="009736D2"/>
    <w:rsid w:val="009756DF"/>
    <w:rsid w:val="009766E5"/>
    <w:rsid w:val="009817FA"/>
    <w:rsid w:val="00982FD6"/>
    <w:rsid w:val="00985C89"/>
    <w:rsid w:val="00992296"/>
    <w:rsid w:val="0099287B"/>
    <w:rsid w:val="00992F6D"/>
    <w:rsid w:val="009A01FA"/>
    <w:rsid w:val="009A491B"/>
    <w:rsid w:val="009A5354"/>
    <w:rsid w:val="009B1446"/>
    <w:rsid w:val="009B1522"/>
    <w:rsid w:val="009B2424"/>
    <w:rsid w:val="009B4540"/>
    <w:rsid w:val="009B5637"/>
    <w:rsid w:val="009C070F"/>
    <w:rsid w:val="009C4934"/>
    <w:rsid w:val="009C629F"/>
    <w:rsid w:val="009C7EF7"/>
    <w:rsid w:val="009D42D3"/>
    <w:rsid w:val="009D661B"/>
    <w:rsid w:val="009D7426"/>
    <w:rsid w:val="009E01B0"/>
    <w:rsid w:val="009E511C"/>
    <w:rsid w:val="009E7DA6"/>
    <w:rsid w:val="009F0A4F"/>
    <w:rsid w:val="009F2CD4"/>
    <w:rsid w:val="009F3087"/>
    <w:rsid w:val="009F3856"/>
    <w:rsid w:val="009F5BB9"/>
    <w:rsid w:val="009F6567"/>
    <w:rsid w:val="00A14DFF"/>
    <w:rsid w:val="00A17FAA"/>
    <w:rsid w:val="00A2112D"/>
    <w:rsid w:val="00A2328E"/>
    <w:rsid w:val="00A34A10"/>
    <w:rsid w:val="00A352CC"/>
    <w:rsid w:val="00A37001"/>
    <w:rsid w:val="00A379C0"/>
    <w:rsid w:val="00A41527"/>
    <w:rsid w:val="00A4359B"/>
    <w:rsid w:val="00A46687"/>
    <w:rsid w:val="00A4781D"/>
    <w:rsid w:val="00A503B9"/>
    <w:rsid w:val="00A53577"/>
    <w:rsid w:val="00A575C6"/>
    <w:rsid w:val="00A6081D"/>
    <w:rsid w:val="00A609FB"/>
    <w:rsid w:val="00A61962"/>
    <w:rsid w:val="00A61AAE"/>
    <w:rsid w:val="00A649F1"/>
    <w:rsid w:val="00A65BBB"/>
    <w:rsid w:val="00A66170"/>
    <w:rsid w:val="00A76861"/>
    <w:rsid w:val="00A777AB"/>
    <w:rsid w:val="00A7798E"/>
    <w:rsid w:val="00A81FBE"/>
    <w:rsid w:val="00A83F73"/>
    <w:rsid w:val="00A85B4A"/>
    <w:rsid w:val="00A90D4C"/>
    <w:rsid w:val="00A91390"/>
    <w:rsid w:val="00A95A71"/>
    <w:rsid w:val="00A9715F"/>
    <w:rsid w:val="00AA0614"/>
    <w:rsid w:val="00AA1ED4"/>
    <w:rsid w:val="00AA54D4"/>
    <w:rsid w:val="00AB135B"/>
    <w:rsid w:val="00AB2131"/>
    <w:rsid w:val="00AB3F5F"/>
    <w:rsid w:val="00AB4B14"/>
    <w:rsid w:val="00AB510F"/>
    <w:rsid w:val="00AB5ACF"/>
    <w:rsid w:val="00AB5B86"/>
    <w:rsid w:val="00AB6328"/>
    <w:rsid w:val="00AB6D56"/>
    <w:rsid w:val="00AB6D9F"/>
    <w:rsid w:val="00AC25DD"/>
    <w:rsid w:val="00AC6C46"/>
    <w:rsid w:val="00AC6CDB"/>
    <w:rsid w:val="00AD1A55"/>
    <w:rsid w:val="00AD2A73"/>
    <w:rsid w:val="00AD2C1D"/>
    <w:rsid w:val="00AD351F"/>
    <w:rsid w:val="00AD36C9"/>
    <w:rsid w:val="00AD43A2"/>
    <w:rsid w:val="00AD7A94"/>
    <w:rsid w:val="00AE0944"/>
    <w:rsid w:val="00AE141B"/>
    <w:rsid w:val="00AE6726"/>
    <w:rsid w:val="00AF1612"/>
    <w:rsid w:val="00AF2C73"/>
    <w:rsid w:val="00AF6A15"/>
    <w:rsid w:val="00B10477"/>
    <w:rsid w:val="00B2323F"/>
    <w:rsid w:val="00B24E4F"/>
    <w:rsid w:val="00B32126"/>
    <w:rsid w:val="00B32771"/>
    <w:rsid w:val="00B3323E"/>
    <w:rsid w:val="00B34837"/>
    <w:rsid w:val="00B41015"/>
    <w:rsid w:val="00B445BB"/>
    <w:rsid w:val="00B45893"/>
    <w:rsid w:val="00B50EEA"/>
    <w:rsid w:val="00B51F4D"/>
    <w:rsid w:val="00B5268D"/>
    <w:rsid w:val="00B52C81"/>
    <w:rsid w:val="00B5495F"/>
    <w:rsid w:val="00B556B9"/>
    <w:rsid w:val="00B64964"/>
    <w:rsid w:val="00B64FDE"/>
    <w:rsid w:val="00B70C16"/>
    <w:rsid w:val="00B71523"/>
    <w:rsid w:val="00B736E4"/>
    <w:rsid w:val="00B740C1"/>
    <w:rsid w:val="00B75E5C"/>
    <w:rsid w:val="00B77296"/>
    <w:rsid w:val="00B837AB"/>
    <w:rsid w:val="00B83EC3"/>
    <w:rsid w:val="00B85509"/>
    <w:rsid w:val="00B85BE6"/>
    <w:rsid w:val="00B861E5"/>
    <w:rsid w:val="00B93115"/>
    <w:rsid w:val="00B957A8"/>
    <w:rsid w:val="00B966CD"/>
    <w:rsid w:val="00BA1578"/>
    <w:rsid w:val="00BA751F"/>
    <w:rsid w:val="00BB0632"/>
    <w:rsid w:val="00BB6D77"/>
    <w:rsid w:val="00BB754F"/>
    <w:rsid w:val="00BC0E76"/>
    <w:rsid w:val="00BC48F8"/>
    <w:rsid w:val="00BC63DB"/>
    <w:rsid w:val="00BD199C"/>
    <w:rsid w:val="00BD68F0"/>
    <w:rsid w:val="00BD6F5A"/>
    <w:rsid w:val="00BE1F5F"/>
    <w:rsid w:val="00BE35A2"/>
    <w:rsid w:val="00BE3787"/>
    <w:rsid w:val="00BE48D3"/>
    <w:rsid w:val="00BE7D9B"/>
    <w:rsid w:val="00BF0FEF"/>
    <w:rsid w:val="00BF15D2"/>
    <w:rsid w:val="00BF1774"/>
    <w:rsid w:val="00BF261E"/>
    <w:rsid w:val="00BF468C"/>
    <w:rsid w:val="00BF4968"/>
    <w:rsid w:val="00C06A4C"/>
    <w:rsid w:val="00C10B79"/>
    <w:rsid w:val="00C136C1"/>
    <w:rsid w:val="00C16885"/>
    <w:rsid w:val="00C173E8"/>
    <w:rsid w:val="00C21A01"/>
    <w:rsid w:val="00C2535F"/>
    <w:rsid w:val="00C26893"/>
    <w:rsid w:val="00C3028A"/>
    <w:rsid w:val="00C30548"/>
    <w:rsid w:val="00C331ED"/>
    <w:rsid w:val="00C33EA3"/>
    <w:rsid w:val="00C36361"/>
    <w:rsid w:val="00C36815"/>
    <w:rsid w:val="00C373F0"/>
    <w:rsid w:val="00C37CF5"/>
    <w:rsid w:val="00C37FED"/>
    <w:rsid w:val="00C40B38"/>
    <w:rsid w:val="00C434DB"/>
    <w:rsid w:val="00C57D40"/>
    <w:rsid w:val="00C609BF"/>
    <w:rsid w:val="00C60CD5"/>
    <w:rsid w:val="00C61C69"/>
    <w:rsid w:val="00C63EEC"/>
    <w:rsid w:val="00C64602"/>
    <w:rsid w:val="00C742AE"/>
    <w:rsid w:val="00C752D4"/>
    <w:rsid w:val="00C764C8"/>
    <w:rsid w:val="00C76C6E"/>
    <w:rsid w:val="00C81645"/>
    <w:rsid w:val="00C82C96"/>
    <w:rsid w:val="00C905FC"/>
    <w:rsid w:val="00C92741"/>
    <w:rsid w:val="00C93CC9"/>
    <w:rsid w:val="00C94089"/>
    <w:rsid w:val="00CA21D0"/>
    <w:rsid w:val="00CA34F3"/>
    <w:rsid w:val="00CB780D"/>
    <w:rsid w:val="00CC09DC"/>
    <w:rsid w:val="00CC2D5F"/>
    <w:rsid w:val="00CC2DC1"/>
    <w:rsid w:val="00CC383B"/>
    <w:rsid w:val="00CC68F0"/>
    <w:rsid w:val="00CD2C86"/>
    <w:rsid w:val="00CD31D6"/>
    <w:rsid w:val="00CD5B58"/>
    <w:rsid w:val="00CD626D"/>
    <w:rsid w:val="00CD6CEA"/>
    <w:rsid w:val="00CE2322"/>
    <w:rsid w:val="00CE4C9A"/>
    <w:rsid w:val="00CE56E8"/>
    <w:rsid w:val="00CF0224"/>
    <w:rsid w:val="00CF19C6"/>
    <w:rsid w:val="00CF2013"/>
    <w:rsid w:val="00CF2591"/>
    <w:rsid w:val="00CF30CE"/>
    <w:rsid w:val="00CF4572"/>
    <w:rsid w:val="00D000BC"/>
    <w:rsid w:val="00D00C36"/>
    <w:rsid w:val="00D049B5"/>
    <w:rsid w:val="00D05F73"/>
    <w:rsid w:val="00D065B5"/>
    <w:rsid w:val="00D068E0"/>
    <w:rsid w:val="00D1097D"/>
    <w:rsid w:val="00D14D75"/>
    <w:rsid w:val="00D161DB"/>
    <w:rsid w:val="00D20145"/>
    <w:rsid w:val="00D250ED"/>
    <w:rsid w:val="00D25ACC"/>
    <w:rsid w:val="00D26E83"/>
    <w:rsid w:val="00D32310"/>
    <w:rsid w:val="00D35E10"/>
    <w:rsid w:val="00D3624A"/>
    <w:rsid w:val="00D37741"/>
    <w:rsid w:val="00D40C6A"/>
    <w:rsid w:val="00D4177A"/>
    <w:rsid w:val="00D43091"/>
    <w:rsid w:val="00D4525F"/>
    <w:rsid w:val="00D46677"/>
    <w:rsid w:val="00D47965"/>
    <w:rsid w:val="00D47B3A"/>
    <w:rsid w:val="00D511CB"/>
    <w:rsid w:val="00D52178"/>
    <w:rsid w:val="00D53F35"/>
    <w:rsid w:val="00D56054"/>
    <w:rsid w:val="00D570E8"/>
    <w:rsid w:val="00D67BF6"/>
    <w:rsid w:val="00D707C7"/>
    <w:rsid w:val="00D70CD3"/>
    <w:rsid w:val="00D75AF5"/>
    <w:rsid w:val="00D76622"/>
    <w:rsid w:val="00D77A74"/>
    <w:rsid w:val="00D77CF6"/>
    <w:rsid w:val="00D77E14"/>
    <w:rsid w:val="00D81741"/>
    <w:rsid w:val="00D853DB"/>
    <w:rsid w:val="00D876A9"/>
    <w:rsid w:val="00D96A89"/>
    <w:rsid w:val="00DA0E34"/>
    <w:rsid w:val="00DA14E9"/>
    <w:rsid w:val="00DB3FE1"/>
    <w:rsid w:val="00DB4777"/>
    <w:rsid w:val="00DB67A3"/>
    <w:rsid w:val="00DC1A75"/>
    <w:rsid w:val="00DC3767"/>
    <w:rsid w:val="00DC475E"/>
    <w:rsid w:val="00DD2DDB"/>
    <w:rsid w:val="00DD5D27"/>
    <w:rsid w:val="00DD6842"/>
    <w:rsid w:val="00DE0A0C"/>
    <w:rsid w:val="00DE0B2B"/>
    <w:rsid w:val="00DE1B33"/>
    <w:rsid w:val="00DE3E76"/>
    <w:rsid w:val="00DF05F0"/>
    <w:rsid w:val="00DF253D"/>
    <w:rsid w:val="00DF38B9"/>
    <w:rsid w:val="00DF6FA3"/>
    <w:rsid w:val="00E00DCF"/>
    <w:rsid w:val="00E05373"/>
    <w:rsid w:val="00E11BAA"/>
    <w:rsid w:val="00E1247B"/>
    <w:rsid w:val="00E12EBB"/>
    <w:rsid w:val="00E14A8A"/>
    <w:rsid w:val="00E17BB9"/>
    <w:rsid w:val="00E17C1B"/>
    <w:rsid w:val="00E17EBA"/>
    <w:rsid w:val="00E21A9A"/>
    <w:rsid w:val="00E21D3A"/>
    <w:rsid w:val="00E24C2C"/>
    <w:rsid w:val="00E25697"/>
    <w:rsid w:val="00E25BD1"/>
    <w:rsid w:val="00E261DE"/>
    <w:rsid w:val="00E26ED5"/>
    <w:rsid w:val="00E31942"/>
    <w:rsid w:val="00E33F71"/>
    <w:rsid w:val="00E34654"/>
    <w:rsid w:val="00E35363"/>
    <w:rsid w:val="00E35942"/>
    <w:rsid w:val="00E36F9D"/>
    <w:rsid w:val="00E37336"/>
    <w:rsid w:val="00E41D95"/>
    <w:rsid w:val="00E42B2A"/>
    <w:rsid w:val="00E4401C"/>
    <w:rsid w:val="00E4654B"/>
    <w:rsid w:val="00E47937"/>
    <w:rsid w:val="00E47D23"/>
    <w:rsid w:val="00E5791E"/>
    <w:rsid w:val="00E6064A"/>
    <w:rsid w:val="00E63F22"/>
    <w:rsid w:val="00E6688D"/>
    <w:rsid w:val="00E67613"/>
    <w:rsid w:val="00E716AB"/>
    <w:rsid w:val="00E743EF"/>
    <w:rsid w:val="00E7558A"/>
    <w:rsid w:val="00E756DA"/>
    <w:rsid w:val="00E76009"/>
    <w:rsid w:val="00E80C3D"/>
    <w:rsid w:val="00E83258"/>
    <w:rsid w:val="00E83492"/>
    <w:rsid w:val="00E834C4"/>
    <w:rsid w:val="00E836CC"/>
    <w:rsid w:val="00E85264"/>
    <w:rsid w:val="00E856EF"/>
    <w:rsid w:val="00E87100"/>
    <w:rsid w:val="00E92713"/>
    <w:rsid w:val="00E92A9F"/>
    <w:rsid w:val="00E92AF5"/>
    <w:rsid w:val="00EA14AF"/>
    <w:rsid w:val="00EA2923"/>
    <w:rsid w:val="00EA2A5B"/>
    <w:rsid w:val="00EA47C5"/>
    <w:rsid w:val="00EA6BE4"/>
    <w:rsid w:val="00EA6F2A"/>
    <w:rsid w:val="00EA76CB"/>
    <w:rsid w:val="00EB164C"/>
    <w:rsid w:val="00EB1939"/>
    <w:rsid w:val="00EB219B"/>
    <w:rsid w:val="00EB2290"/>
    <w:rsid w:val="00EB78C4"/>
    <w:rsid w:val="00EC01CD"/>
    <w:rsid w:val="00EC0678"/>
    <w:rsid w:val="00EC0C26"/>
    <w:rsid w:val="00EC1332"/>
    <w:rsid w:val="00EC77C9"/>
    <w:rsid w:val="00ED3FD9"/>
    <w:rsid w:val="00ED4D04"/>
    <w:rsid w:val="00ED56C8"/>
    <w:rsid w:val="00EE04FD"/>
    <w:rsid w:val="00EE0718"/>
    <w:rsid w:val="00EE6BC9"/>
    <w:rsid w:val="00F03C29"/>
    <w:rsid w:val="00F03FD9"/>
    <w:rsid w:val="00F04C36"/>
    <w:rsid w:val="00F04DE2"/>
    <w:rsid w:val="00F129B9"/>
    <w:rsid w:val="00F134D3"/>
    <w:rsid w:val="00F13EBA"/>
    <w:rsid w:val="00F15721"/>
    <w:rsid w:val="00F16725"/>
    <w:rsid w:val="00F2477F"/>
    <w:rsid w:val="00F26809"/>
    <w:rsid w:val="00F30C38"/>
    <w:rsid w:val="00F33BA4"/>
    <w:rsid w:val="00F41712"/>
    <w:rsid w:val="00F46C63"/>
    <w:rsid w:val="00F50D4A"/>
    <w:rsid w:val="00F510D6"/>
    <w:rsid w:val="00F52B6B"/>
    <w:rsid w:val="00F55A2C"/>
    <w:rsid w:val="00F570C9"/>
    <w:rsid w:val="00F63F77"/>
    <w:rsid w:val="00F7537C"/>
    <w:rsid w:val="00F915E9"/>
    <w:rsid w:val="00F9207E"/>
    <w:rsid w:val="00F96093"/>
    <w:rsid w:val="00F96191"/>
    <w:rsid w:val="00F96429"/>
    <w:rsid w:val="00F97B1B"/>
    <w:rsid w:val="00FA0046"/>
    <w:rsid w:val="00FA0F6B"/>
    <w:rsid w:val="00FA116C"/>
    <w:rsid w:val="00FA3557"/>
    <w:rsid w:val="00FA39BD"/>
    <w:rsid w:val="00FA3ED9"/>
    <w:rsid w:val="00FA5541"/>
    <w:rsid w:val="00FA5C30"/>
    <w:rsid w:val="00FA732F"/>
    <w:rsid w:val="00FB5D55"/>
    <w:rsid w:val="00FB7EF4"/>
    <w:rsid w:val="00FC04B9"/>
    <w:rsid w:val="00FC1C1B"/>
    <w:rsid w:val="00FC1E4A"/>
    <w:rsid w:val="00FC2E95"/>
    <w:rsid w:val="00FC3A22"/>
    <w:rsid w:val="00FC3E96"/>
    <w:rsid w:val="00FC63CE"/>
    <w:rsid w:val="00FC65BD"/>
    <w:rsid w:val="00FC6C66"/>
    <w:rsid w:val="00FC7D32"/>
    <w:rsid w:val="00FD0BDE"/>
    <w:rsid w:val="00FD1CCE"/>
    <w:rsid w:val="00FE4BF4"/>
    <w:rsid w:val="00FE7AF2"/>
    <w:rsid w:val="00FF58EA"/>
    <w:rsid w:val="22E1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1A82E"/>
  <w15:docId w15:val="{DD6A89AD-15E2-4004-A57C-4365ECAA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spacing w:before="240" w:after="240"/>
      <w:jc w:val="both"/>
    </w:pPr>
    <w:rPr>
      <w:kern w:val="2"/>
      <w:sz w:val="24"/>
      <w:szCs w:val="22"/>
    </w:rPr>
  </w:style>
  <w:style w:type="paragraph" w:styleId="10">
    <w:name w:val="heading 1"/>
    <w:basedOn w:val="a2"/>
    <w:next w:val="a2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ocument Map"/>
    <w:basedOn w:val="a2"/>
    <w:link w:val="a7"/>
    <w:uiPriority w:val="99"/>
    <w:unhideWhenUsed/>
    <w:rPr>
      <w:rFonts w:ascii="宋体" w:eastAsia="宋体"/>
      <w:sz w:val="18"/>
      <w:szCs w:val="18"/>
    </w:rPr>
  </w:style>
  <w:style w:type="paragraph" w:styleId="a8">
    <w:name w:val="Body Text Indent"/>
    <w:basedOn w:val="a2"/>
    <w:link w:val="a9"/>
    <w:uiPriority w:val="99"/>
    <w:unhideWhenUsed/>
    <w:pPr>
      <w:spacing w:after="120"/>
      <w:ind w:leftChars="200" w:left="420"/>
    </w:pPr>
  </w:style>
  <w:style w:type="paragraph" w:styleId="aa">
    <w:name w:val="Balloon Text"/>
    <w:basedOn w:val="a2"/>
    <w:link w:val="ab"/>
    <w:uiPriority w:val="99"/>
    <w:unhideWhenUsed/>
    <w:pPr>
      <w:spacing w:before="0" w:after="0"/>
    </w:pPr>
    <w:rPr>
      <w:sz w:val="18"/>
      <w:szCs w:val="18"/>
    </w:rPr>
  </w:style>
  <w:style w:type="paragraph" w:styleId="ac">
    <w:name w:val="footer"/>
    <w:basedOn w:val="a2"/>
    <w:link w:val="ad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2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2"/>
    <w:link w:val="30"/>
    <w:qFormat/>
    <w:pPr>
      <w:spacing w:before="0"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table" w:styleId="af0">
    <w:name w:val="Table Grid"/>
    <w:basedOn w:val="a4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标题 1 字符"/>
    <w:basedOn w:val="a3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文档结构图 字符"/>
    <w:basedOn w:val="a3"/>
    <w:link w:val="a6"/>
    <w:uiPriority w:val="99"/>
    <w:semiHidden/>
    <w:qFormat/>
    <w:rPr>
      <w:rFonts w:ascii="宋体" w:eastAsia="宋体"/>
      <w:sz w:val="18"/>
      <w:szCs w:val="18"/>
    </w:rPr>
  </w:style>
  <w:style w:type="character" w:customStyle="1" w:styleId="20">
    <w:name w:val="标题 2 字符"/>
    <w:basedOn w:val="a3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2"/>
    <w:link w:val="Char"/>
    <w:uiPriority w:val="34"/>
    <w:qFormat/>
    <w:pPr>
      <w:numPr>
        <w:numId w:val="1"/>
      </w:numPr>
    </w:pPr>
  </w:style>
  <w:style w:type="character" w:customStyle="1" w:styleId="af">
    <w:name w:val="页眉 字符"/>
    <w:basedOn w:val="a3"/>
    <w:link w:val="ae"/>
    <w:uiPriority w:val="99"/>
    <w:semiHidden/>
    <w:qFormat/>
    <w:rPr>
      <w:sz w:val="18"/>
      <w:szCs w:val="18"/>
    </w:rPr>
  </w:style>
  <w:style w:type="character" w:customStyle="1" w:styleId="ad">
    <w:name w:val="页脚 字符"/>
    <w:basedOn w:val="a3"/>
    <w:link w:val="ac"/>
    <w:uiPriority w:val="99"/>
    <w:qFormat/>
    <w:rPr>
      <w:sz w:val="18"/>
      <w:szCs w:val="18"/>
    </w:rPr>
  </w:style>
  <w:style w:type="character" w:customStyle="1" w:styleId="30">
    <w:name w:val="正文文本缩进 3 字符"/>
    <w:basedOn w:val="a3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12">
    <w:name w:val="书籍标题1"/>
    <w:basedOn w:val="a3"/>
    <w:uiPriority w:val="33"/>
    <w:qFormat/>
    <w:rPr>
      <w:b/>
      <w:bCs/>
      <w:smallCaps/>
      <w:spacing w:val="5"/>
    </w:rPr>
  </w:style>
  <w:style w:type="paragraph" w:customStyle="1" w:styleId="a0">
    <w:name w:val="二级"/>
    <w:basedOn w:val="1"/>
    <w:link w:val="Char0"/>
    <w:qFormat/>
    <w:pPr>
      <w:numPr>
        <w:numId w:val="2"/>
      </w:numPr>
      <w:snapToGrid w:val="0"/>
      <w:spacing w:after="0" w:line="440" w:lineRule="exact"/>
      <w:ind w:left="1413"/>
      <w:outlineLvl w:val="1"/>
    </w:pPr>
    <w:rPr>
      <w:rFonts w:ascii="宋体"/>
    </w:rPr>
  </w:style>
  <w:style w:type="paragraph" w:customStyle="1" w:styleId="a1">
    <w:name w:val="三级"/>
    <w:basedOn w:val="1"/>
    <w:link w:val="Char1"/>
    <w:qFormat/>
    <w:pPr>
      <w:numPr>
        <w:ilvl w:val="1"/>
        <w:numId w:val="3"/>
      </w:numPr>
      <w:snapToGrid w:val="0"/>
      <w:spacing w:line="440" w:lineRule="exact"/>
      <w:ind w:left="1888" w:firstLine="0"/>
      <w:outlineLvl w:val="2"/>
    </w:pPr>
    <w:rPr>
      <w:rFonts w:ascii="宋体"/>
    </w:rPr>
  </w:style>
  <w:style w:type="character" w:customStyle="1" w:styleId="Char">
    <w:name w:val="列出段落 Char"/>
    <w:basedOn w:val="a3"/>
    <w:link w:val="1"/>
    <w:uiPriority w:val="34"/>
    <w:qFormat/>
    <w:rPr>
      <w:kern w:val="2"/>
      <w:sz w:val="24"/>
      <w:szCs w:val="22"/>
    </w:rPr>
  </w:style>
  <w:style w:type="character" w:customStyle="1" w:styleId="Char0">
    <w:name w:val="二级 Char"/>
    <w:basedOn w:val="Char"/>
    <w:link w:val="a0"/>
    <w:qFormat/>
    <w:rPr>
      <w:rFonts w:ascii="宋体"/>
      <w:kern w:val="2"/>
      <w:sz w:val="24"/>
      <w:szCs w:val="22"/>
    </w:rPr>
  </w:style>
  <w:style w:type="character" w:customStyle="1" w:styleId="Char1">
    <w:name w:val="三级 Char"/>
    <w:basedOn w:val="Char"/>
    <w:link w:val="a1"/>
    <w:qFormat/>
    <w:rPr>
      <w:rFonts w:ascii="宋体"/>
      <w:kern w:val="2"/>
      <w:sz w:val="24"/>
      <w:szCs w:val="22"/>
    </w:rPr>
  </w:style>
  <w:style w:type="paragraph" w:customStyle="1" w:styleId="31">
    <w:name w:val="3级"/>
    <w:basedOn w:val="a1"/>
    <w:link w:val="3Char"/>
    <w:qFormat/>
    <w:pPr>
      <w:ind w:left="992" w:hanging="567"/>
    </w:pPr>
  </w:style>
  <w:style w:type="paragraph" w:customStyle="1" w:styleId="32">
    <w:name w:val="3级2"/>
    <w:basedOn w:val="31"/>
    <w:link w:val="32Char"/>
    <w:qFormat/>
    <w:pPr>
      <w:numPr>
        <w:ilvl w:val="0"/>
        <w:numId w:val="4"/>
      </w:numPr>
    </w:pPr>
  </w:style>
  <w:style w:type="character" w:customStyle="1" w:styleId="3Char">
    <w:name w:val="3级 Char"/>
    <w:basedOn w:val="Char1"/>
    <w:link w:val="31"/>
    <w:qFormat/>
    <w:rPr>
      <w:rFonts w:ascii="宋体"/>
      <w:kern w:val="2"/>
      <w:sz w:val="24"/>
      <w:szCs w:val="22"/>
    </w:rPr>
  </w:style>
  <w:style w:type="paragraph" w:customStyle="1" w:styleId="33">
    <w:name w:val="3级3"/>
    <w:basedOn w:val="32"/>
    <w:link w:val="33Char"/>
    <w:qFormat/>
    <w:pPr>
      <w:numPr>
        <w:numId w:val="5"/>
      </w:numPr>
    </w:pPr>
  </w:style>
  <w:style w:type="character" w:customStyle="1" w:styleId="32Char">
    <w:name w:val="3级2 Char"/>
    <w:basedOn w:val="3Char"/>
    <w:link w:val="32"/>
    <w:qFormat/>
    <w:rPr>
      <w:rFonts w:ascii="宋体"/>
      <w:kern w:val="2"/>
      <w:sz w:val="24"/>
      <w:szCs w:val="22"/>
    </w:rPr>
  </w:style>
  <w:style w:type="paragraph" w:customStyle="1" w:styleId="34">
    <w:name w:val="3级4"/>
    <w:basedOn w:val="33"/>
    <w:link w:val="34Char"/>
    <w:qFormat/>
    <w:pPr>
      <w:numPr>
        <w:numId w:val="6"/>
      </w:numPr>
      <w:ind w:left="2115" w:hanging="794"/>
    </w:pPr>
  </w:style>
  <w:style w:type="character" w:customStyle="1" w:styleId="33Char">
    <w:name w:val="3级3 Char"/>
    <w:basedOn w:val="32Char"/>
    <w:link w:val="33"/>
    <w:qFormat/>
    <w:rPr>
      <w:rFonts w:ascii="宋体"/>
      <w:kern w:val="2"/>
      <w:sz w:val="24"/>
      <w:szCs w:val="22"/>
    </w:rPr>
  </w:style>
  <w:style w:type="paragraph" w:customStyle="1" w:styleId="35">
    <w:name w:val="3级5"/>
    <w:basedOn w:val="34"/>
    <w:link w:val="35Char"/>
    <w:qFormat/>
    <w:pPr>
      <w:numPr>
        <w:numId w:val="7"/>
      </w:numPr>
      <w:ind w:left="2115" w:hanging="794"/>
    </w:pPr>
  </w:style>
  <w:style w:type="character" w:customStyle="1" w:styleId="34Char">
    <w:name w:val="3级4 Char"/>
    <w:basedOn w:val="33Char"/>
    <w:link w:val="34"/>
    <w:qFormat/>
    <w:rPr>
      <w:rFonts w:ascii="宋体"/>
      <w:kern w:val="2"/>
      <w:sz w:val="24"/>
      <w:szCs w:val="22"/>
    </w:rPr>
  </w:style>
  <w:style w:type="paragraph" w:customStyle="1" w:styleId="36">
    <w:name w:val="3级6"/>
    <w:basedOn w:val="35"/>
    <w:link w:val="36Char"/>
    <w:qFormat/>
    <w:pPr>
      <w:numPr>
        <w:numId w:val="8"/>
      </w:numPr>
    </w:pPr>
  </w:style>
  <w:style w:type="character" w:customStyle="1" w:styleId="35Char">
    <w:name w:val="3级5 Char"/>
    <w:basedOn w:val="34Char"/>
    <w:link w:val="35"/>
    <w:qFormat/>
    <w:rPr>
      <w:rFonts w:ascii="宋体"/>
      <w:kern w:val="2"/>
      <w:sz w:val="24"/>
      <w:szCs w:val="22"/>
    </w:rPr>
  </w:style>
  <w:style w:type="paragraph" w:customStyle="1" w:styleId="37">
    <w:name w:val="3级7"/>
    <w:basedOn w:val="36"/>
    <w:link w:val="37Char"/>
    <w:pPr>
      <w:numPr>
        <w:numId w:val="9"/>
      </w:numPr>
      <w:ind w:left="2115" w:hanging="794"/>
    </w:pPr>
  </w:style>
  <w:style w:type="character" w:customStyle="1" w:styleId="36Char">
    <w:name w:val="3级6 Char"/>
    <w:basedOn w:val="35Char"/>
    <w:link w:val="36"/>
    <w:rPr>
      <w:rFonts w:ascii="宋体"/>
      <w:kern w:val="2"/>
      <w:sz w:val="24"/>
      <w:szCs w:val="22"/>
    </w:rPr>
  </w:style>
  <w:style w:type="paragraph" w:customStyle="1" w:styleId="38">
    <w:name w:val="3级8"/>
    <w:basedOn w:val="37"/>
    <w:link w:val="38Char"/>
    <w:qFormat/>
    <w:pPr>
      <w:numPr>
        <w:numId w:val="10"/>
      </w:numPr>
      <w:ind w:left="2115" w:hanging="794"/>
    </w:pPr>
  </w:style>
  <w:style w:type="character" w:customStyle="1" w:styleId="37Char">
    <w:name w:val="3级7 Char"/>
    <w:basedOn w:val="36Char"/>
    <w:link w:val="37"/>
    <w:rPr>
      <w:rFonts w:ascii="宋体"/>
      <w:kern w:val="2"/>
      <w:sz w:val="24"/>
      <w:szCs w:val="22"/>
    </w:rPr>
  </w:style>
  <w:style w:type="paragraph" w:customStyle="1" w:styleId="39">
    <w:name w:val="3级9"/>
    <w:basedOn w:val="35"/>
    <w:link w:val="39Char"/>
    <w:qFormat/>
    <w:pPr>
      <w:numPr>
        <w:numId w:val="11"/>
      </w:numPr>
      <w:ind w:left="2115" w:hanging="794"/>
    </w:pPr>
  </w:style>
  <w:style w:type="character" w:customStyle="1" w:styleId="38Char">
    <w:name w:val="3级8 Char"/>
    <w:basedOn w:val="37Char"/>
    <w:link w:val="38"/>
    <w:qFormat/>
    <w:rPr>
      <w:rFonts w:ascii="宋体"/>
      <w:kern w:val="2"/>
      <w:sz w:val="24"/>
      <w:szCs w:val="22"/>
    </w:rPr>
  </w:style>
  <w:style w:type="paragraph" w:customStyle="1" w:styleId="310">
    <w:name w:val="3级10"/>
    <w:basedOn w:val="39"/>
    <w:link w:val="310Char"/>
    <w:pPr>
      <w:numPr>
        <w:numId w:val="12"/>
      </w:numPr>
      <w:ind w:left="2115" w:hanging="794"/>
    </w:pPr>
  </w:style>
  <w:style w:type="character" w:customStyle="1" w:styleId="39Char">
    <w:name w:val="3级9 Char"/>
    <w:basedOn w:val="35Char"/>
    <w:link w:val="39"/>
    <w:rPr>
      <w:rFonts w:ascii="宋体"/>
      <w:kern w:val="2"/>
      <w:sz w:val="24"/>
      <w:szCs w:val="22"/>
    </w:rPr>
  </w:style>
  <w:style w:type="paragraph" w:customStyle="1" w:styleId="311">
    <w:name w:val="3级11"/>
    <w:basedOn w:val="310"/>
    <w:link w:val="311Char"/>
    <w:qFormat/>
    <w:pPr>
      <w:numPr>
        <w:numId w:val="13"/>
      </w:numPr>
    </w:pPr>
  </w:style>
  <w:style w:type="character" w:customStyle="1" w:styleId="310Char">
    <w:name w:val="3级10 Char"/>
    <w:basedOn w:val="39Char"/>
    <w:link w:val="310"/>
    <w:qFormat/>
    <w:rPr>
      <w:rFonts w:ascii="宋体"/>
      <w:kern w:val="2"/>
      <w:sz w:val="24"/>
      <w:szCs w:val="22"/>
    </w:rPr>
  </w:style>
  <w:style w:type="paragraph" w:customStyle="1" w:styleId="312">
    <w:name w:val="3级12"/>
    <w:basedOn w:val="39"/>
    <w:link w:val="312Char"/>
    <w:pPr>
      <w:numPr>
        <w:numId w:val="14"/>
      </w:numPr>
      <w:ind w:left="2115" w:hanging="794"/>
    </w:pPr>
  </w:style>
  <w:style w:type="character" w:customStyle="1" w:styleId="311Char">
    <w:name w:val="3级11 Char"/>
    <w:basedOn w:val="310Char"/>
    <w:link w:val="311"/>
    <w:qFormat/>
    <w:rPr>
      <w:rFonts w:ascii="宋体"/>
      <w:kern w:val="2"/>
      <w:sz w:val="24"/>
      <w:szCs w:val="22"/>
    </w:rPr>
  </w:style>
  <w:style w:type="paragraph" w:customStyle="1" w:styleId="313">
    <w:name w:val="3级13"/>
    <w:basedOn w:val="312"/>
    <w:link w:val="313Char"/>
    <w:pPr>
      <w:numPr>
        <w:numId w:val="15"/>
      </w:numPr>
    </w:pPr>
  </w:style>
  <w:style w:type="character" w:customStyle="1" w:styleId="312Char">
    <w:name w:val="3级12 Char"/>
    <w:basedOn w:val="39Char"/>
    <w:link w:val="312"/>
    <w:qFormat/>
    <w:rPr>
      <w:rFonts w:ascii="宋体"/>
      <w:kern w:val="2"/>
      <w:sz w:val="24"/>
      <w:szCs w:val="22"/>
    </w:rPr>
  </w:style>
  <w:style w:type="paragraph" w:customStyle="1" w:styleId="314">
    <w:name w:val="3级14"/>
    <w:basedOn w:val="32"/>
    <w:link w:val="314Char"/>
    <w:qFormat/>
    <w:pPr>
      <w:numPr>
        <w:numId w:val="16"/>
      </w:numPr>
      <w:ind w:left="2115" w:hanging="794"/>
    </w:pPr>
  </w:style>
  <w:style w:type="character" w:customStyle="1" w:styleId="313Char">
    <w:name w:val="3级13 Char"/>
    <w:basedOn w:val="312Char"/>
    <w:link w:val="313"/>
    <w:rPr>
      <w:rFonts w:ascii="宋体"/>
      <w:kern w:val="2"/>
      <w:sz w:val="24"/>
      <w:szCs w:val="22"/>
    </w:rPr>
  </w:style>
  <w:style w:type="paragraph" w:customStyle="1" w:styleId="315">
    <w:name w:val="3级15"/>
    <w:basedOn w:val="314"/>
    <w:link w:val="315Char"/>
    <w:qFormat/>
    <w:pPr>
      <w:numPr>
        <w:numId w:val="17"/>
      </w:numPr>
      <w:ind w:left="2115" w:hanging="794"/>
    </w:pPr>
  </w:style>
  <w:style w:type="character" w:customStyle="1" w:styleId="314Char">
    <w:name w:val="3级14 Char"/>
    <w:basedOn w:val="32Char"/>
    <w:link w:val="314"/>
    <w:rPr>
      <w:rFonts w:ascii="宋体"/>
      <w:kern w:val="2"/>
      <w:sz w:val="24"/>
      <w:szCs w:val="22"/>
    </w:rPr>
  </w:style>
  <w:style w:type="paragraph" w:customStyle="1" w:styleId="13">
    <w:name w:val="样式1"/>
    <w:basedOn w:val="315"/>
    <w:link w:val="1Char"/>
    <w:qFormat/>
  </w:style>
  <w:style w:type="character" w:customStyle="1" w:styleId="315Char">
    <w:name w:val="3级15 Char"/>
    <w:basedOn w:val="314Char"/>
    <w:link w:val="315"/>
    <w:rPr>
      <w:rFonts w:ascii="宋体"/>
      <w:kern w:val="2"/>
      <w:sz w:val="24"/>
      <w:szCs w:val="22"/>
    </w:rPr>
  </w:style>
  <w:style w:type="paragraph" w:customStyle="1" w:styleId="316">
    <w:name w:val="3级16"/>
    <w:basedOn w:val="13"/>
    <w:link w:val="316Char"/>
    <w:qFormat/>
    <w:pPr>
      <w:numPr>
        <w:numId w:val="18"/>
      </w:numPr>
      <w:ind w:left="2115" w:hanging="794"/>
    </w:pPr>
  </w:style>
  <w:style w:type="character" w:customStyle="1" w:styleId="1Char">
    <w:name w:val="样式1 Char"/>
    <w:basedOn w:val="315Char"/>
    <w:link w:val="13"/>
    <w:rPr>
      <w:rFonts w:ascii="宋体"/>
      <w:kern w:val="2"/>
      <w:sz w:val="24"/>
      <w:szCs w:val="22"/>
    </w:rPr>
  </w:style>
  <w:style w:type="paragraph" w:customStyle="1" w:styleId="317">
    <w:name w:val="3级17"/>
    <w:basedOn w:val="316"/>
    <w:link w:val="317Char"/>
    <w:pPr>
      <w:numPr>
        <w:numId w:val="19"/>
      </w:numPr>
      <w:ind w:left="2115" w:hanging="794"/>
    </w:pPr>
  </w:style>
  <w:style w:type="character" w:customStyle="1" w:styleId="316Char">
    <w:name w:val="3级16 Char"/>
    <w:basedOn w:val="1Char"/>
    <w:link w:val="316"/>
    <w:qFormat/>
    <w:rPr>
      <w:rFonts w:ascii="宋体"/>
      <w:kern w:val="2"/>
      <w:sz w:val="24"/>
      <w:szCs w:val="22"/>
    </w:rPr>
  </w:style>
  <w:style w:type="paragraph" w:customStyle="1" w:styleId="318">
    <w:name w:val="3级18"/>
    <w:basedOn w:val="317"/>
    <w:link w:val="318Char"/>
    <w:pPr>
      <w:numPr>
        <w:numId w:val="20"/>
      </w:numPr>
      <w:ind w:left="2115" w:hanging="794"/>
    </w:pPr>
  </w:style>
  <w:style w:type="character" w:customStyle="1" w:styleId="317Char">
    <w:name w:val="3级17 Char"/>
    <w:basedOn w:val="316Char"/>
    <w:link w:val="317"/>
    <w:qFormat/>
    <w:rPr>
      <w:rFonts w:ascii="宋体"/>
      <w:kern w:val="2"/>
      <w:sz w:val="24"/>
      <w:szCs w:val="22"/>
    </w:rPr>
  </w:style>
  <w:style w:type="paragraph" w:customStyle="1" w:styleId="319">
    <w:name w:val="3级19"/>
    <w:basedOn w:val="317"/>
    <w:link w:val="319Char"/>
    <w:qFormat/>
    <w:pPr>
      <w:numPr>
        <w:numId w:val="21"/>
      </w:numPr>
      <w:ind w:left="2115" w:hanging="794"/>
    </w:pPr>
  </w:style>
  <w:style w:type="character" w:customStyle="1" w:styleId="318Char">
    <w:name w:val="3级18 Char"/>
    <w:basedOn w:val="317Char"/>
    <w:link w:val="318"/>
    <w:rPr>
      <w:rFonts w:ascii="宋体"/>
      <w:kern w:val="2"/>
      <w:sz w:val="24"/>
      <w:szCs w:val="22"/>
    </w:rPr>
  </w:style>
  <w:style w:type="paragraph" w:customStyle="1" w:styleId="320">
    <w:name w:val="3级20"/>
    <w:basedOn w:val="310"/>
    <w:link w:val="320Char"/>
    <w:qFormat/>
    <w:pPr>
      <w:numPr>
        <w:numId w:val="22"/>
      </w:numPr>
    </w:pPr>
  </w:style>
  <w:style w:type="character" w:customStyle="1" w:styleId="319Char">
    <w:name w:val="3级19 Char"/>
    <w:basedOn w:val="317Char"/>
    <w:link w:val="319"/>
    <w:qFormat/>
    <w:rPr>
      <w:rFonts w:ascii="宋体"/>
      <w:kern w:val="2"/>
      <w:sz w:val="24"/>
      <w:szCs w:val="22"/>
    </w:rPr>
  </w:style>
  <w:style w:type="paragraph" w:customStyle="1" w:styleId="321">
    <w:name w:val="3级21"/>
    <w:basedOn w:val="31"/>
    <w:link w:val="321Char"/>
    <w:qFormat/>
    <w:pPr>
      <w:numPr>
        <w:ilvl w:val="0"/>
        <w:numId w:val="23"/>
      </w:numPr>
      <w:ind w:left="2115" w:hanging="794"/>
    </w:pPr>
  </w:style>
  <w:style w:type="character" w:customStyle="1" w:styleId="320Char">
    <w:name w:val="3级20 Char"/>
    <w:basedOn w:val="310Char"/>
    <w:link w:val="320"/>
    <w:rPr>
      <w:rFonts w:ascii="宋体"/>
      <w:kern w:val="2"/>
      <w:sz w:val="24"/>
      <w:szCs w:val="22"/>
    </w:rPr>
  </w:style>
  <w:style w:type="paragraph" w:customStyle="1" w:styleId="322">
    <w:name w:val="3级22"/>
    <w:basedOn w:val="321"/>
    <w:link w:val="322Char"/>
    <w:qFormat/>
    <w:pPr>
      <w:numPr>
        <w:numId w:val="24"/>
      </w:numPr>
      <w:ind w:left="2115" w:hanging="794"/>
    </w:pPr>
  </w:style>
  <w:style w:type="character" w:customStyle="1" w:styleId="321Char">
    <w:name w:val="3级21 Char"/>
    <w:basedOn w:val="3Char"/>
    <w:link w:val="321"/>
    <w:rPr>
      <w:rFonts w:ascii="宋体"/>
      <w:kern w:val="2"/>
      <w:sz w:val="24"/>
      <w:szCs w:val="22"/>
    </w:rPr>
  </w:style>
  <w:style w:type="paragraph" w:customStyle="1" w:styleId="323">
    <w:name w:val="3级23"/>
    <w:basedOn w:val="322"/>
    <w:link w:val="323Char"/>
    <w:pPr>
      <w:numPr>
        <w:numId w:val="25"/>
      </w:numPr>
      <w:ind w:left="2115" w:hanging="794"/>
    </w:pPr>
  </w:style>
  <w:style w:type="character" w:customStyle="1" w:styleId="322Char">
    <w:name w:val="3级22 Char"/>
    <w:basedOn w:val="321Char"/>
    <w:link w:val="322"/>
    <w:rPr>
      <w:rFonts w:ascii="宋体"/>
      <w:kern w:val="2"/>
      <w:sz w:val="24"/>
      <w:szCs w:val="22"/>
    </w:rPr>
  </w:style>
  <w:style w:type="paragraph" w:customStyle="1" w:styleId="324">
    <w:name w:val="3级24"/>
    <w:basedOn w:val="323"/>
    <w:link w:val="324Char"/>
    <w:pPr>
      <w:numPr>
        <w:numId w:val="26"/>
      </w:numPr>
      <w:ind w:left="2115" w:hanging="794"/>
    </w:pPr>
  </w:style>
  <w:style w:type="character" w:customStyle="1" w:styleId="323Char">
    <w:name w:val="3级23 Char"/>
    <w:basedOn w:val="322Char"/>
    <w:link w:val="323"/>
    <w:rPr>
      <w:rFonts w:ascii="宋体"/>
      <w:kern w:val="2"/>
      <w:sz w:val="24"/>
      <w:szCs w:val="22"/>
    </w:rPr>
  </w:style>
  <w:style w:type="paragraph" w:customStyle="1" w:styleId="325">
    <w:name w:val="3级25"/>
    <w:basedOn w:val="324"/>
    <w:link w:val="325Char"/>
    <w:qFormat/>
    <w:pPr>
      <w:numPr>
        <w:numId w:val="27"/>
      </w:numPr>
    </w:pPr>
  </w:style>
  <w:style w:type="character" w:customStyle="1" w:styleId="324Char">
    <w:name w:val="3级24 Char"/>
    <w:basedOn w:val="323Char"/>
    <w:link w:val="324"/>
    <w:qFormat/>
    <w:rPr>
      <w:rFonts w:ascii="宋体"/>
      <w:kern w:val="2"/>
      <w:sz w:val="24"/>
      <w:szCs w:val="22"/>
    </w:rPr>
  </w:style>
  <w:style w:type="paragraph" w:customStyle="1" w:styleId="326">
    <w:name w:val="3级26"/>
    <w:basedOn w:val="325"/>
    <w:link w:val="326Char"/>
    <w:pPr>
      <w:numPr>
        <w:numId w:val="28"/>
      </w:numPr>
      <w:ind w:left="2115" w:hanging="794"/>
    </w:pPr>
  </w:style>
  <w:style w:type="character" w:customStyle="1" w:styleId="325Char">
    <w:name w:val="3级25 Char"/>
    <w:basedOn w:val="324Char"/>
    <w:link w:val="325"/>
    <w:rPr>
      <w:rFonts w:ascii="宋体"/>
      <w:kern w:val="2"/>
      <w:sz w:val="24"/>
      <w:szCs w:val="22"/>
    </w:rPr>
  </w:style>
  <w:style w:type="paragraph" w:customStyle="1" w:styleId="327">
    <w:name w:val="3级27"/>
    <w:basedOn w:val="326"/>
    <w:link w:val="327Char"/>
    <w:pPr>
      <w:numPr>
        <w:numId w:val="29"/>
      </w:numPr>
      <w:ind w:left="2115" w:hanging="794"/>
    </w:pPr>
  </w:style>
  <w:style w:type="character" w:customStyle="1" w:styleId="326Char">
    <w:name w:val="3级26 Char"/>
    <w:basedOn w:val="325Char"/>
    <w:link w:val="326"/>
    <w:qFormat/>
    <w:rPr>
      <w:rFonts w:ascii="宋体"/>
      <w:kern w:val="2"/>
      <w:sz w:val="24"/>
      <w:szCs w:val="22"/>
    </w:rPr>
  </w:style>
  <w:style w:type="character" w:customStyle="1" w:styleId="327Char">
    <w:name w:val="3级27 Char"/>
    <w:basedOn w:val="326Char"/>
    <w:link w:val="327"/>
    <w:rPr>
      <w:rFonts w:ascii="宋体"/>
      <w:kern w:val="2"/>
      <w:sz w:val="24"/>
      <w:szCs w:val="22"/>
    </w:rPr>
  </w:style>
  <w:style w:type="character" w:customStyle="1" w:styleId="ab">
    <w:name w:val="批注框文本 字符"/>
    <w:basedOn w:val="a3"/>
    <w:link w:val="aa"/>
    <w:uiPriority w:val="99"/>
    <w:semiHidden/>
    <w:qFormat/>
    <w:rPr>
      <w:sz w:val="18"/>
      <w:szCs w:val="18"/>
    </w:rPr>
  </w:style>
  <w:style w:type="paragraph" w:customStyle="1" w:styleId="a">
    <w:name w:val="图"/>
    <w:basedOn w:val="a2"/>
    <w:link w:val="Char2"/>
    <w:qFormat/>
    <w:pPr>
      <w:numPr>
        <w:numId w:val="30"/>
      </w:numPr>
      <w:ind w:left="567" w:hanging="567"/>
      <w:jc w:val="center"/>
    </w:pPr>
  </w:style>
  <w:style w:type="character" w:customStyle="1" w:styleId="Char2">
    <w:name w:val="图 Char"/>
    <w:basedOn w:val="a3"/>
    <w:link w:val="a"/>
    <w:rPr>
      <w:kern w:val="2"/>
      <w:sz w:val="24"/>
      <w:szCs w:val="22"/>
    </w:rPr>
  </w:style>
  <w:style w:type="character" w:customStyle="1" w:styleId="a9">
    <w:name w:val="正文文本缩进 字符"/>
    <w:basedOn w:val="a3"/>
    <w:link w:val="a8"/>
    <w:uiPriority w:val="99"/>
    <w:semiHidden/>
    <w:rPr>
      <w:sz w:val="24"/>
    </w:rPr>
  </w:style>
  <w:style w:type="paragraph" w:customStyle="1" w:styleId="af1">
    <w:name w:val="标准"/>
    <w:basedOn w:val="a2"/>
    <w:link w:val="Char3"/>
    <w:qFormat/>
    <w:pPr>
      <w:spacing w:line="360" w:lineRule="auto"/>
      <w:ind w:leftChars="900" w:left="900"/>
    </w:pPr>
  </w:style>
  <w:style w:type="character" w:customStyle="1" w:styleId="Char3">
    <w:name w:val="标准 Char"/>
    <w:basedOn w:val="a3"/>
    <w:link w:val="af1"/>
    <w:rPr>
      <w:sz w:val="24"/>
    </w:rPr>
  </w:style>
  <w:style w:type="paragraph" w:customStyle="1" w:styleId="CharCharChar">
    <w:name w:val="Char Char Char"/>
    <w:basedOn w:val="a2"/>
    <w:pPr>
      <w:spacing w:before="0" w:after="0"/>
    </w:pPr>
    <w:rPr>
      <w:rFonts w:ascii="Tahoma" w:eastAsia="宋体" w:hAnsi="Tahoma" w:cs="Tahoma"/>
      <w:color w:val="000000"/>
      <w:szCs w:val="24"/>
    </w:rPr>
  </w:style>
  <w:style w:type="paragraph" w:customStyle="1" w:styleId="af2">
    <w:name w:val="环评正文"/>
    <w:basedOn w:val="a2"/>
    <w:link w:val="Char4"/>
    <w:qFormat/>
    <w:pPr>
      <w:spacing w:before="0" w:after="0" w:line="360" w:lineRule="auto"/>
      <w:ind w:firstLineChars="200" w:firstLine="200"/>
    </w:pPr>
    <w:rPr>
      <w:rFonts w:ascii="宋体" w:eastAsia="宋体" w:hAnsi="宋体" w:cs="Times New Roman"/>
      <w:kern w:val="0"/>
      <w:szCs w:val="24"/>
    </w:rPr>
  </w:style>
  <w:style w:type="character" w:customStyle="1" w:styleId="Char4">
    <w:name w:val="环评正文 Char"/>
    <w:link w:val="af2"/>
    <w:qFormat/>
    <w:rPr>
      <w:rFonts w:ascii="宋体" w:eastAsia="宋体" w:hAnsi="宋体" w:cs="Times New Roman"/>
      <w:kern w:val="0"/>
      <w:sz w:val="24"/>
      <w:szCs w:val="24"/>
    </w:rPr>
  </w:style>
  <w:style w:type="paragraph" w:customStyle="1" w:styleId="14">
    <w:name w:val="正文1"/>
    <w:link w:val="NormalChar"/>
    <w:qFormat/>
    <w:pPr>
      <w:widowControl w:val="0"/>
      <w:adjustRightInd w:val="0"/>
      <w:spacing w:line="360" w:lineRule="atLeast"/>
    </w:pPr>
    <w:rPr>
      <w:rFonts w:ascii="新宋体" w:eastAsia="宋体" w:hAnsi="宋体" w:cs="Times New Roman"/>
      <w:sz w:val="24"/>
      <w:szCs w:val="22"/>
    </w:rPr>
  </w:style>
  <w:style w:type="character" w:customStyle="1" w:styleId="NormalChar">
    <w:name w:val="Normal Char"/>
    <w:link w:val="14"/>
    <w:qFormat/>
    <w:rPr>
      <w:rFonts w:ascii="新宋体" w:eastAsia="宋体" w:hAnsi="宋体" w:cs="Times New Roman"/>
      <w:kern w:val="0"/>
      <w:sz w:val="24"/>
    </w:rPr>
  </w:style>
  <w:style w:type="character" w:customStyle="1" w:styleId="fontstyle01">
    <w:name w:val="fontstyle01"/>
    <w:qFormat/>
    <w:rPr>
      <w:rFonts w:ascii="Wingdings" w:eastAsia="Wingdings" w:hAnsi="Wingdings" w:hint="eastAsia"/>
      <w:color w:val="000000"/>
      <w:sz w:val="32"/>
      <w:szCs w:val="32"/>
    </w:rPr>
  </w:style>
  <w:style w:type="paragraph" w:styleId="af3">
    <w:name w:val="List Paragraph"/>
    <w:basedOn w:val="a2"/>
    <w:uiPriority w:val="34"/>
    <w:qFormat/>
    <w:pPr>
      <w:ind w:left="840" w:hanging="420"/>
    </w:pPr>
  </w:style>
  <w:style w:type="paragraph" w:customStyle="1" w:styleId="4">
    <w:name w:val="4级"/>
    <w:basedOn w:val="31"/>
    <w:link w:val="4Char"/>
    <w:qFormat/>
    <w:pPr>
      <w:numPr>
        <w:ilvl w:val="0"/>
        <w:numId w:val="31"/>
      </w:numPr>
      <w:outlineLvl w:val="3"/>
    </w:pPr>
  </w:style>
  <w:style w:type="paragraph" w:customStyle="1" w:styleId="af4">
    <w:name w:val="附件"/>
    <w:basedOn w:val="a2"/>
    <w:link w:val="Char5"/>
    <w:qFormat/>
    <w:pPr>
      <w:widowControl/>
      <w:spacing w:before="0" w:after="0"/>
      <w:jc w:val="left"/>
      <w:outlineLvl w:val="0"/>
    </w:pPr>
    <w:rPr>
      <w:rFonts w:ascii="黑体" w:eastAsia="黑体" w:hAnsi="黑体"/>
    </w:rPr>
  </w:style>
  <w:style w:type="character" w:customStyle="1" w:styleId="4Char">
    <w:name w:val="4级 Char"/>
    <w:basedOn w:val="3Char"/>
    <w:link w:val="4"/>
    <w:rPr>
      <w:rFonts w:ascii="宋体"/>
      <w:kern w:val="2"/>
      <w:sz w:val="24"/>
      <w:szCs w:val="22"/>
    </w:rPr>
  </w:style>
  <w:style w:type="character" w:customStyle="1" w:styleId="Char5">
    <w:name w:val="附件 Char"/>
    <w:basedOn w:val="a3"/>
    <w:link w:val="af4"/>
    <w:rPr>
      <w:rFonts w:ascii="黑体" w:eastAsia="黑体" w:hAnsi="黑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2533</Characters>
  <Application>Microsoft Office Word</Application>
  <DocSecurity>0</DocSecurity>
  <Lines>21</Lines>
  <Paragraphs>5</Paragraphs>
  <ScaleCrop>false</ScaleCrop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天津捷强动力装备股份有限公司生产加工设备采购公告1903</dc:title>
  <dc:creator>Administrator</dc:creator>
  <cp:lastModifiedBy>liang liang</cp:lastModifiedBy>
  <cp:revision>30</cp:revision>
  <cp:lastPrinted>2021-01-15T07:10:00Z</cp:lastPrinted>
  <dcterms:created xsi:type="dcterms:W3CDTF">2021-01-29T01:02:00Z</dcterms:created>
  <dcterms:modified xsi:type="dcterms:W3CDTF">2021-06-03T06:57:00Z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341BA92392A24D02A0124EC3DD202926</vt:lpwstr>
  </property>
</Properties>
</file>